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BF" w:rsidRPr="004E6A48" w:rsidRDefault="00643BBF" w:rsidP="00643BBF">
      <w:pPr>
        <w:jc w:val="center"/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</w:pPr>
      <w:r w:rsidRPr="004E6A48"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  <w:t>Контрольно-счетная палата</w:t>
      </w:r>
    </w:p>
    <w:p w:rsidR="00643BBF" w:rsidRPr="004E6A48" w:rsidRDefault="00643BBF" w:rsidP="00643BBF">
      <w:pPr>
        <w:jc w:val="center"/>
        <w:rPr>
          <w:rFonts w:ascii="Times New Roman" w:eastAsia="Times New Roman" w:hAnsi="Times New Roman"/>
          <w:b/>
          <w:color w:val="002060"/>
          <w:sz w:val="48"/>
          <w:szCs w:val="20"/>
          <w:lang w:eastAsia="ru-RU"/>
        </w:rPr>
      </w:pPr>
      <w:r w:rsidRPr="004E6A48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643BBF" w:rsidRPr="004E6A48" w:rsidRDefault="00643BBF" w:rsidP="00643BBF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643BBF" w:rsidRPr="004E6A48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color w:val="002060"/>
          <w:sz w:val="24"/>
          <w:szCs w:val="24"/>
          <w:lang w:eastAsia="ru-RU"/>
        </w:rPr>
      </w:pPr>
    </w:p>
    <w:p w:rsidR="00643BBF" w:rsidRPr="004E6A48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color w:val="002060"/>
          <w:sz w:val="24"/>
          <w:szCs w:val="24"/>
          <w:lang w:eastAsia="ru-RU"/>
        </w:rPr>
      </w:pPr>
    </w:p>
    <w:p w:rsidR="00643BBF" w:rsidRPr="004E6A48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color w:val="002060"/>
          <w:sz w:val="24"/>
          <w:szCs w:val="24"/>
          <w:lang w:eastAsia="ru-RU"/>
        </w:rPr>
      </w:pPr>
    </w:p>
    <w:p w:rsidR="00643BBF" w:rsidRPr="004E6A48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color w:val="002060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4E6A48" w:rsidRPr="004E6A48" w:rsidTr="00643BBF">
        <w:trPr>
          <w:trHeight w:val="2335"/>
        </w:trPr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643BBF" w:rsidRPr="004E6A48" w:rsidRDefault="00643BBF" w:rsidP="004E6A48">
            <w:pPr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</w:pPr>
            <w:r w:rsidRPr="004E6A48"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  <w:t>ЗАКЛЮЧЕНИЕ</w:t>
            </w:r>
            <w:r w:rsidR="002A7C76" w:rsidRPr="004E6A48"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  <w:t xml:space="preserve"> № </w:t>
            </w:r>
            <w:r w:rsidR="004C52A7">
              <w:rPr>
                <w:rFonts w:ascii="Times New Roman" w:eastAsia="Times New Roman" w:hAnsi="Times New Roman"/>
                <w:color w:val="002060"/>
                <w:sz w:val="70"/>
                <w:szCs w:val="70"/>
              </w:rPr>
              <w:t>59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643BBF" w:rsidRPr="004E6A48" w:rsidRDefault="004C52A7" w:rsidP="000A6800">
            <w:pPr>
              <w:rPr>
                <w:rFonts w:ascii="Times New Roman" w:eastAsia="Times New Roman" w:hAnsi="Times New Roman"/>
                <w:color w:val="00206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color w:val="002060"/>
                <w:sz w:val="36"/>
                <w:szCs w:val="36"/>
              </w:rPr>
              <w:t>30 апреля</w:t>
            </w:r>
          </w:p>
          <w:p w:rsidR="00643BBF" w:rsidRPr="004E6A48" w:rsidRDefault="00643BBF" w:rsidP="003A30FD">
            <w:pPr>
              <w:rPr>
                <w:rFonts w:ascii="Times New Roman" w:eastAsia="Times New Roman" w:hAnsi="Times New Roman"/>
                <w:color w:val="002060"/>
                <w:sz w:val="180"/>
                <w:szCs w:val="180"/>
              </w:rPr>
            </w:pPr>
            <w:r w:rsidRPr="004E6A48">
              <w:rPr>
                <w:rFonts w:ascii="Times New Roman" w:eastAsia="Times New Roman" w:hAnsi="Times New Roman"/>
                <w:color w:val="002060"/>
                <w:sz w:val="140"/>
                <w:szCs w:val="140"/>
              </w:rPr>
              <w:t>20</w:t>
            </w:r>
            <w:r w:rsidR="004E6A48" w:rsidRPr="004E6A48">
              <w:rPr>
                <w:rFonts w:ascii="Times New Roman" w:eastAsia="Times New Roman" w:hAnsi="Times New Roman"/>
                <w:color w:val="002060"/>
                <w:sz w:val="140"/>
                <w:szCs w:val="140"/>
              </w:rPr>
              <w:t>21</w:t>
            </w:r>
            <w:r w:rsidRPr="004E6A48">
              <w:rPr>
                <w:rFonts w:ascii="Times New Roman" w:eastAsia="Times New Roman" w:hAnsi="Times New Roman"/>
                <w:color w:val="002060"/>
                <w:sz w:val="140"/>
                <w:szCs w:val="140"/>
              </w:rPr>
              <w:t xml:space="preserve"> г.</w:t>
            </w:r>
          </w:p>
        </w:tc>
      </w:tr>
      <w:tr w:rsidR="004E6A48" w:rsidRPr="004E6A48" w:rsidTr="000A6800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643BBF" w:rsidRPr="004E6A48" w:rsidRDefault="00643BBF" w:rsidP="00085DB2">
            <w:pP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4E6A48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4E6A48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085DB2" w:rsidRPr="004E6A48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Городское </w:t>
            </w:r>
            <w:r w:rsidRPr="004E6A48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поселение «</w:t>
            </w:r>
            <w:r w:rsidR="00085DB2" w:rsidRPr="004E6A48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Поселок Беркакит</w:t>
            </w:r>
            <w:r w:rsidRPr="004E6A48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» </w:t>
            </w:r>
            <w:r w:rsidR="00085DB2" w:rsidRPr="004E6A48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Нерюнгринского района </w:t>
            </w:r>
            <w:r w:rsidRPr="004E6A48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за  </w:t>
            </w:r>
            <w:r w:rsidR="004E6A48" w:rsidRPr="004E6A48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2020</w:t>
            </w:r>
            <w:r w:rsidRPr="004E6A48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643BBF" w:rsidRPr="004E6A48" w:rsidRDefault="00643BBF" w:rsidP="000A6800">
            <w:pPr>
              <w:rPr>
                <w:rFonts w:ascii="Times New Roman" w:eastAsia="Times New Roman" w:hAnsi="Times New Roman"/>
                <w:color w:val="002060"/>
                <w:sz w:val="36"/>
                <w:szCs w:val="36"/>
              </w:rPr>
            </w:pPr>
          </w:p>
        </w:tc>
      </w:tr>
    </w:tbl>
    <w:p w:rsidR="00643BBF" w:rsidRPr="004E6A48" w:rsidRDefault="00643BBF" w:rsidP="00643BBF">
      <w:pPr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43BBF" w:rsidRPr="004E6A48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002060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643BBF" w:rsidRPr="004E6A48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002060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643BBF" w:rsidRPr="004E6A48" w:rsidRDefault="00643BBF" w:rsidP="00BD4C3F">
      <w:pPr>
        <w:rPr>
          <w:rFonts w:ascii="Times New Roman" w:hAnsi="Times New Roman"/>
          <w:color w:val="002060"/>
          <w:sz w:val="24"/>
          <w:szCs w:val="24"/>
        </w:rPr>
      </w:pPr>
    </w:p>
    <w:p w:rsidR="00643BBF" w:rsidRPr="004E6A48" w:rsidRDefault="00643BBF" w:rsidP="00BD4C3F">
      <w:pPr>
        <w:rPr>
          <w:rFonts w:ascii="Times New Roman" w:hAnsi="Times New Roman"/>
          <w:color w:val="002060"/>
          <w:sz w:val="24"/>
          <w:szCs w:val="24"/>
        </w:rPr>
      </w:pPr>
    </w:p>
    <w:p w:rsidR="00471CE7" w:rsidRPr="004E6A48" w:rsidRDefault="00643BBF" w:rsidP="00643BBF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color w:val="002060"/>
          <w:sz w:val="24"/>
          <w:szCs w:val="24"/>
        </w:rPr>
        <w:t>20</w:t>
      </w:r>
      <w:r w:rsidR="004E6A48">
        <w:rPr>
          <w:rFonts w:ascii="Times New Roman" w:hAnsi="Times New Roman"/>
          <w:color w:val="002060"/>
          <w:sz w:val="24"/>
          <w:szCs w:val="24"/>
        </w:rPr>
        <w:t>21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 год</w:t>
      </w:r>
    </w:p>
    <w:p w:rsidR="00643BBF" w:rsidRPr="004E6A48" w:rsidRDefault="00167904" w:rsidP="00643BBF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color w:val="002060"/>
          <w:sz w:val="24"/>
          <w:szCs w:val="24"/>
        </w:rPr>
        <w:t>г</w:t>
      </w:r>
      <w:r w:rsidR="00643BBF" w:rsidRPr="004E6A48">
        <w:rPr>
          <w:rFonts w:ascii="Times New Roman" w:hAnsi="Times New Roman"/>
          <w:color w:val="002060"/>
          <w:sz w:val="24"/>
          <w:szCs w:val="24"/>
        </w:rPr>
        <w:t>. Нерюнгри</w:t>
      </w:r>
    </w:p>
    <w:p w:rsidR="00643BBF" w:rsidRPr="004E6A48" w:rsidRDefault="00643BBF" w:rsidP="00BD4C3F">
      <w:pPr>
        <w:rPr>
          <w:rFonts w:ascii="Times New Roman" w:hAnsi="Times New Roman"/>
          <w:color w:val="002060"/>
          <w:sz w:val="24"/>
          <w:szCs w:val="24"/>
        </w:rPr>
      </w:pPr>
    </w:p>
    <w:p w:rsidR="00E42AC0" w:rsidRPr="004E6A48" w:rsidRDefault="00E42AC0" w:rsidP="008155D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3810CC" w:rsidRPr="004E6A48" w:rsidRDefault="003810CC" w:rsidP="004E6A4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2060"/>
        </w:rPr>
      </w:pPr>
      <w:r w:rsidRPr="004E6A48">
        <w:rPr>
          <w:rFonts w:ascii="Times New Roman" w:hAnsi="Times New Roman" w:cs="Times New Roman"/>
          <w:b w:val="0"/>
          <w:bCs w:val="0"/>
          <w:color w:val="002060"/>
        </w:rPr>
        <w:t>Н</w:t>
      </w:r>
      <w:r w:rsidR="00981694" w:rsidRPr="004E6A48">
        <w:rPr>
          <w:rFonts w:ascii="Times New Roman" w:hAnsi="Times New Roman" w:cs="Times New Roman"/>
          <w:b w:val="0"/>
          <w:bCs w:val="0"/>
          <w:color w:val="002060"/>
        </w:rPr>
        <w:t>астоящ</w:t>
      </w:r>
      <w:r w:rsidR="00115367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ее Заключение </w:t>
      </w:r>
      <w:r w:rsidR="00981694" w:rsidRPr="004E6A48">
        <w:rPr>
          <w:rFonts w:ascii="Times New Roman" w:hAnsi="Times New Roman" w:cs="Times New Roman"/>
          <w:b w:val="0"/>
          <w:bCs w:val="0"/>
          <w:color w:val="002060"/>
        </w:rPr>
        <w:t>подготовлен</w:t>
      </w:r>
      <w:r w:rsidR="00115367" w:rsidRPr="004E6A48">
        <w:rPr>
          <w:rFonts w:ascii="Times New Roman" w:hAnsi="Times New Roman" w:cs="Times New Roman"/>
          <w:b w:val="0"/>
          <w:bCs w:val="0"/>
          <w:color w:val="002060"/>
        </w:rPr>
        <w:t>о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Контрольно-сч</w:t>
      </w:r>
      <w:r w:rsidR="00812A60" w:rsidRPr="004E6A48">
        <w:rPr>
          <w:rFonts w:ascii="Times New Roman" w:hAnsi="Times New Roman" w:cs="Times New Roman"/>
          <w:b w:val="0"/>
          <w:bCs w:val="0"/>
          <w:color w:val="002060"/>
        </w:rPr>
        <w:t>е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>тной палатой МО «Нерюнгринский район»</w:t>
      </w:r>
      <w:r w:rsidR="00981694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812A60" w:rsidRPr="004E6A48">
        <w:rPr>
          <w:rFonts w:ascii="Times New Roman" w:hAnsi="Times New Roman" w:cs="Times New Roman"/>
          <w:b w:val="0"/>
          <w:bCs w:val="0"/>
          <w:color w:val="002060"/>
        </w:rPr>
        <w:t>(далее – Контрольно-сче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тная палата) в соответствии с частью 4 ст. 264.4. </w:t>
      </w:r>
      <w:proofErr w:type="gramStart"/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>Бюджетного кодекса Российской Федерации (далее БК РФ),</w:t>
      </w:r>
      <w:r w:rsidR="00981694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>Положени</w:t>
      </w:r>
      <w:r w:rsidR="002040D0" w:rsidRPr="004E6A48">
        <w:rPr>
          <w:rFonts w:ascii="Times New Roman" w:hAnsi="Times New Roman" w:cs="Times New Roman"/>
          <w:b w:val="0"/>
          <w:bCs w:val="0"/>
          <w:color w:val="002060"/>
        </w:rPr>
        <w:t>ем</w:t>
      </w:r>
      <w:r w:rsidR="00981694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о бюджетном процессе в </w:t>
      </w:r>
      <w:r w:rsidR="003A30FD" w:rsidRPr="004E6A48">
        <w:rPr>
          <w:rFonts w:ascii="Times New Roman" w:hAnsi="Times New Roman"/>
          <w:b w:val="0"/>
          <w:color w:val="002060"/>
        </w:rPr>
        <w:t>городском поселении «Поселок Беркакит»</w:t>
      </w:r>
      <w:r w:rsidR="008A18B2" w:rsidRPr="004E6A48">
        <w:rPr>
          <w:rFonts w:ascii="Times New Roman" w:hAnsi="Times New Roman"/>
          <w:color w:val="002060"/>
        </w:rPr>
        <w:t xml:space="preserve"> 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>Нерюнгринско</w:t>
      </w:r>
      <w:r w:rsidR="002040D0" w:rsidRPr="004E6A48">
        <w:rPr>
          <w:rFonts w:ascii="Times New Roman" w:hAnsi="Times New Roman" w:cs="Times New Roman"/>
          <w:b w:val="0"/>
          <w:bCs w:val="0"/>
          <w:color w:val="002060"/>
        </w:rPr>
        <w:t>го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район</w:t>
      </w:r>
      <w:r w:rsidR="002040D0" w:rsidRPr="004E6A48">
        <w:rPr>
          <w:rFonts w:ascii="Times New Roman" w:hAnsi="Times New Roman" w:cs="Times New Roman"/>
          <w:b w:val="0"/>
          <w:bCs w:val="0"/>
          <w:color w:val="002060"/>
        </w:rPr>
        <w:t>а</w:t>
      </w:r>
      <w:r w:rsidRPr="004E6A48">
        <w:rPr>
          <w:rFonts w:ascii="Times New Roman" w:hAnsi="Times New Roman" w:cs="Times New Roman"/>
          <w:b w:val="0"/>
          <w:bCs w:val="0"/>
          <w:color w:val="002060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4E6A48">
        <w:rPr>
          <w:rFonts w:ascii="Times New Roman" w:hAnsi="Times New Roman" w:cs="Times New Roman"/>
          <w:b w:val="0"/>
          <w:bCs w:val="0"/>
          <w:color w:val="002060"/>
        </w:rPr>
        <w:t>»</w:t>
      </w:r>
      <w:r w:rsidR="00622BDD" w:rsidRPr="004E6A48">
        <w:rPr>
          <w:rFonts w:ascii="Times New Roman" w:hAnsi="Times New Roman" w:cs="Times New Roman"/>
          <w:b w:val="0"/>
          <w:bCs w:val="0"/>
          <w:color w:val="002060"/>
        </w:rPr>
        <w:t>,</w:t>
      </w:r>
      <w:r w:rsidR="00981694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0612F4" w:rsidRPr="004E6A48">
        <w:rPr>
          <w:rFonts w:ascii="Times New Roman" w:hAnsi="Times New Roman"/>
          <w:b w:val="0"/>
          <w:color w:val="002060"/>
        </w:rPr>
        <w:t>утвержденного решением Нерюнгринского районного Совета депутатов № 3-6 от 19.02.2014</w:t>
      </w:r>
      <w:r w:rsidR="00316255" w:rsidRPr="004E6A48">
        <w:rPr>
          <w:rFonts w:ascii="Times New Roman" w:hAnsi="Times New Roman"/>
          <w:b w:val="0"/>
          <w:color w:val="002060"/>
        </w:rPr>
        <w:t xml:space="preserve"> </w:t>
      </w:r>
      <w:r w:rsidR="000612F4" w:rsidRPr="004E6A48">
        <w:rPr>
          <w:rFonts w:ascii="Times New Roman" w:hAnsi="Times New Roman"/>
          <w:b w:val="0"/>
          <w:color w:val="002060"/>
        </w:rPr>
        <w:t>г.,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по результатам внешней проверки бюджетной отч</w:t>
      </w:r>
      <w:r w:rsidR="002040D0" w:rsidRPr="004E6A48">
        <w:rPr>
          <w:rFonts w:ascii="Times New Roman" w:hAnsi="Times New Roman" w:cs="Times New Roman"/>
          <w:b w:val="0"/>
          <w:bCs w:val="0"/>
          <w:color w:val="002060"/>
        </w:rPr>
        <w:t>е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>тности главн</w:t>
      </w:r>
      <w:r w:rsidR="002040D0" w:rsidRPr="004E6A48">
        <w:rPr>
          <w:rFonts w:ascii="Times New Roman" w:hAnsi="Times New Roman" w:cs="Times New Roman"/>
          <w:b w:val="0"/>
          <w:bCs w:val="0"/>
          <w:color w:val="002060"/>
        </w:rPr>
        <w:t>ого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администратор</w:t>
      </w:r>
      <w:r w:rsidR="002040D0" w:rsidRPr="004E6A48">
        <w:rPr>
          <w:rFonts w:ascii="Times New Roman" w:hAnsi="Times New Roman" w:cs="Times New Roman"/>
          <w:b w:val="0"/>
          <w:bCs w:val="0"/>
          <w:color w:val="002060"/>
        </w:rPr>
        <w:t>а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>, главн</w:t>
      </w:r>
      <w:r w:rsidR="002040D0" w:rsidRPr="004E6A48">
        <w:rPr>
          <w:rFonts w:ascii="Times New Roman" w:hAnsi="Times New Roman" w:cs="Times New Roman"/>
          <w:b w:val="0"/>
          <w:bCs w:val="0"/>
          <w:color w:val="002060"/>
        </w:rPr>
        <w:t>ого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 xml:space="preserve"> распорядител</w:t>
      </w:r>
      <w:r w:rsidR="002040D0" w:rsidRPr="004E6A48">
        <w:rPr>
          <w:rFonts w:ascii="Times New Roman" w:hAnsi="Times New Roman" w:cs="Times New Roman"/>
          <w:b w:val="0"/>
          <w:bCs w:val="0"/>
          <w:color w:val="002060"/>
        </w:rPr>
        <w:t>я</w:t>
      </w:r>
      <w:r w:rsidR="00B3768E" w:rsidRPr="004E6A48">
        <w:rPr>
          <w:rFonts w:ascii="Times New Roman" w:hAnsi="Times New Roman" w:cs="Times New Roman"/>
          <w:b w:val="0"/>
          <w:bCs w:val="0"/>
          <w:color w:val="002060"/>
        </w:rPr>
        <w:t>, получателей бюджетных средств.</w:t>
      </w:r>
      <w:proofErr w:type="gramEnd"/>
    </w:p>
    <w:p w:rsidR="00B15F9B" w:rsidRPr="004E6A48" w:rsidRDefault="00B15F9B" w:rsidP="004E6A48">
      <w:pPr>
        <w:spacing w:after="0" w:line="240" w:lineRule="auto"/>
        <w:ind w:firstLine="709"/>
        <w:rPr>
          <w:color w:val="002060"/>
        </w:rPr>
      </w:pPr>
    </w:p>
    <w:p w:rsidR="00B3768E" w:rsidRPr="004E6A48" w:rsidRDefault="00B3768E" w:rsidP="0006173D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E6A48">
        <w:rPr>
          <w:rFonts w:ascii="Times New Roman" w:hAnsi="Times New Roman"/>
          <w:b/>
          <w:color w:val="002060"/>
          <w:sz w:val="28"/>
          <w:szCs w:val="28"/>
        </w:rPr>
        <w:t>Общие положения</w:t>
      </w:r>
    </w:p>
    <w:p w:rsidR="00AE38C7" w:rsidRPr="00AE38C7" w:rsidRDefault="00AE38C7" w:rsidP="004E6A48">
      <w:pPr>
        <w:pStyle w:val="a9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3768E" w:rsidRPr="004E6A48" w:rsidRDefault="00B3768E" w:rsidP="004E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4E6A48">
        <w:rPr>
          <w:rFonts w:ascii="Times New Roman" w:hAnsi="Times New Roman"/>
          <w:bCs/>
          <w:color w:val="002060"/>
          <w:sz w:val="24"/>
          <w:szCs w:val="24"/>
        </w:rPr>
        <w:t>Основы порядка составления бюджетной отч</w:t>
      </w:r>
      <w:r w:rsidR="00902A06" w:rsidRPr="004E6A48">
        <w:rPr>
          <w:rFonts w:ascii="Times New Roman" w:hAnsi="Times New Roman"/>
          <w:bCs/>
          <w:color w:val="002060"/>
          <w:sz w:val="24"/>
          <w:szCs w:val="24"/>
        </w:rPr>
        <w:t>е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тности и проведения внешней проверки отч</w:t>
      </w:r>
      <w:r w:rsidR="00902A06" w:rsidRPr="004E6A48">
        <w:rPr>
          <w:rFonts w:ascii="Times New Roman" w:hAnsi="Times New Roman"/>
          <w:bCs/>
          <w:color w:val="002060"/>
          <w:sz w:val="24"/>
          <w:szCs w:val="24"/>
        </w:rPr>
        <w:t>е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4E6A48">
        <w:rPr>
          <w:rFonts w:ascii="Times New Roman" w:hAnsi="Times New Roman"/>
          <w:bCs/>
          <w:color w:val="002060"/>
          <w:sz w:val="24"/>
          <w:szCs w:val="24"/>
        </w:rPr>
        <w:t>юджетного Кодекса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РФ.</w:t>
      </w:r>
    </w:p>
    <w:p w:rsidR="00B3768E" w:rsidRPr="004E6A48" w:rsidRDefault="00B3768E" w:rsidP="004E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4E6A48">
        <w:rPr>
          <w:rFonts w:ascii="Times New Roman" w:hAnsi="Times New Roman"/>
          <w:bCs/>
          <w:color w:val="002060"/>
          <w:sz w:val="24"/>
          <w:szCs w:val="24"/>
        </w:rPr>
        <w:t>Согласно части 1 статьи 264.4 Б</w:t>
      </w:r>
      <w:r w:rsidR="00F81FFD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юджетного 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К</w:t>
      </w:r>
      <w:r w:rsidR="00F81FFD" w:rsidRPr="004E6A48">
        <w:rPr>
          <w:rFonts w:ascii="Times New Roman" w:hAnsi="Times New Roman"/>
          <w:bCs/>
          <w:color w:val="002060"/>
          <w:sz w:val="24"/>
          <w:szCs w:val="24"/>
        </w:rPr>
        <w:t>одекса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РФ</w:t>
      </w:r>
      <w:r w:rsidR="00951CA1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Default="00C61689" w:rsidP="004E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4E6A48">
        <w:rPr>
          <w:rFonts w:ascii="Times New Roman" w:hAnsi="Times New Roman"/>
          <w:bCs/>
          <w:color w:val="002060"/>
          <w:sz w:val="24"/>
          <w:szCs w:val="24"/>
        </w:rPr>
        <w:t xml:space="preserve">Внешняя проверка отчета об исполнении бюджета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3A3AAB" w:rsidRPr="004E6A48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 w:rsidR="004E6A48" w:rsidRPr="004E6A48">
        <w:rPr>
          <w:rFonts w:ascii="Times New Roman" w:hAnsi="Times New Roman"/>
          <w:color w:val="002060"/>
          <w:sz w:val="24"/>
          <w:szCs w:val="24"/>
        </w:rPr>
        <w:t>за 2020</w:t>
      </w:r>
      <w:r w:rsidR="003A3AAB" w:rsidRPr="004E6A48">
        <w:rPr>
          <w:rFonts w:ascii="Times New Roman" w:hAnsi="Times New Roman"/>
          <w:color w:val="002060"/>
          <w:sz w:val="24"/>
          <w:szCs w:val="24"/>
        </w:rPr>
        <w:t xml:space="preserve"> год»</w:t>
      </w:r>
      <w:r w:rsidR="00005A2D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4E6A48" w:rsidRPr="004E6A48" w:rsidRDefault="004E6A48" w:rsidP="004E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</w:p>
    <w:p w:rsidR="00B3768E" w:rsidRPr="004E6A48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b/>
          <w:color w:val="002060"/>
          <w:sz w:val="24"/>
          <w:szCs w:val="24"/>
        </w:rPr>
        <w:t>Цель внешней проверки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 – проверка годового отчета об исполнении бюджета</w:t>
      </w:r>
      <w:r w:rsidR="003A3AAB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за</w:t>
      </w:r>
      <w:r w:rsidR="004E6A48" w:rsidRPr="004E6A48">
        <w:rPr>
          <w:rFonts w:ascii="Times New Roman" w:hAnsi="Times New Roman"/>
          <w:color w:val="002060"/>
          <w:sz w:val="24"/>
          <w:szCs w:val="24"/>
        </w:rPr>
        <w:t xml:space="preserve"> 2020</w:t>
      </w:r>
      <w:r w:rsidR="003A3AAB" w:rsidRPr="004E6A48">
        <w:rPr>
          <w:rFonts w:ascii="Times New Roman" w:hAnsi="Times New Roman"/>
          <w:color w:val="002060"/>
          <w:sz w:val="24"/>
          <w:szCs w:val="24"/>
        </w:rPr>
        <w:t xml:space="preserve"> год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 с точки зрения:</w:t>
      </w:r>
    </w:p>
    <w:p w:rsidR="00B3768E" w:rsidRPr="004E6A48" w:rsidRDefault="00E11109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color w:val="002060"/>
          <w:sz w:val="24"/>
          <w:szCs w:val="24"/>
        </w:rPr>
        <w:t>-</w:t>
      </w:r>
      <w:r w:rsidR="00B46E7A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4E6A48">
        <w:rPr>
          <w:rFonts w:ascii="Times New Roman" w:hAnsi="Times New Roman"/>
          <w:color w:val="00206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4E6A48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bCs/>
          <w:color w:val="002060"/>
          <w:sz w:val="24"/>
          <w:szCs w:val="24"/>
        </w:rPr>
        <w:t>-</w:t>
      </w:r>
      <w:r w:rsidR="00B46E7A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4E6A48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color w:val="002060"/>
          <w:sz w:val="24"/>
          <w:szCs w:val="24"/>
        </w:rPr>
        <w:t>-</w:t>
      </w:r>
      <w:r w:rsidR="00B46E7A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уровня эффективности использования средств бюджета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E11109" w:rsidRPr="004E6A48">
        <w:rPr>
          <w:rFonts w:ascii="Times New Roman" w:hAnsi="Times New Roman"/>
          <w:color w:val="002060"/>
          <w:sz w:val="24"/>
          <w:szCs w:val="24"/>
        </w:rPr>
        <w:t xml:space="preserve"> Нерюнгринского </w:t>
      </w:r>
      <w:r w:rsidRPr="004E6A48">
        <w:rPr>
          <w:rFonts w:ascii="Times New Roman" w:hAnsi="Times New Roman"/>
          <w:color w:val="002060"/>
          <w:sz w:val="24"/>
          <w:szCs w:val="24"/>
        </w:rPr>
        <w:t>района,</w:t>
      </w:r>
      <w:r w:rsidR="00951CA1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color w:val="002060"/>
          <w:sz w:val="24"/>
          <w:szCs w:val="24"/>
        </w:rPr>
        <w:t>в отчетном году главным распорядител</w:t>
      </w:r>
      <w:r w:rsidR="00E11109" w:rsidRPr="004E6A48">
        <w:rPr>
          <w:rFonts w:ascii="Times New Roman" w:hAnsi="Times New Roman"/>
          <w:color w:val="002060"/>
          <w:sz w:val="24"/>
          <w:szCs w:val="24"/>
        </w:rPr>
        <w:t>е</w:t>
      </w:r>
      <w:r w:rsidRPr="004E6A48">
        <w:rPr>
          <w:rFonts w:ascii="Times New Roman" w:hAnsi="Times New Roman"/>
          <w:color w:val="002060"/>
          <w:sz w:val="24"/>
          <w:szCs w:val="24"/>
        </w:rPr>
        <w:t>м, получателями бюджетных средств;</w:t>
      </w:r>
    </w:p>
    <w:p w:rsidR="00B3768E" w:rsidRPr="004E6A48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4E6A48">
        <w:rPr>
          <w:rFonts w:ascii="Times New Roman" w:hAnsi="Times New Roman"/>
          <w:bCs/>
          <w:color w:val="002060"/>
          <w:sz w:val="24"/>
          <w:szCs w:val="24"/>
        </w:rPr>
        <w:t>-</w:t>
      </w:r>
      <w:r w:rsidR="00B46E7A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 xml:space="preserve">оценка отчетных показателей по исполнению бюджета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3A3AAB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11109" w:rsidRPr="004E6A48">
        <w:rPr>
          <w:rFonts w:ascii="Times New Roman" w:hAnsi="Times New Roman"/>
          <w:color w:val="002060"/>
          <w:sz w:val="24"/>
          <w:szCs w:val="24"/>
        </w:rPr>
        <w:t>Нерюнгринского района</w:t>
      </w:r>
      <w:r w:rsidR="00951CA1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3A30FD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Беркакитского поселкового 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Совета</w:t>
      </w:r>
      <w:r w:rsidR="003A3AAB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депутатов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 на отчетный финансовый год;</w:t>
      </w:r>
    </w:p>
    <w:p w:rsidR="00B3768E" w:rsidRPr="004E6A48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4E6A48">
        <w:rPr>
          <w:rFonts w:ascii="Times New Roman" w:hAnsi="Times New Roman"/>
          <w:bCs/>
          <w:color w:val="002060"/>
          <w:sz w:val="24"/>
          <w:szCs w:val="24"/>
        </w:rPr>
        <w:t>-</w:t>
      </w:r>
      <w:r w:rsidR="00B46E7A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оценка</w:t>
      </w:r>
      <w:r w:rsidR="00E11109" w:rsidRPr="004E6A48">
        <w:rPr>
          <w:rFonts w:ascii="Times New Roman" w:hAnsi="Times New Roman"/>
          <w:bCs/>
          <w:color w:val="002060"/>
          <w:sz w:val="24"/>
          <w:szCs w:val="24"/>
        </w:rPr>
        <w:t>,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 w:rsidRPr="004E6A48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E11109" w:rsidRPr="004E6A48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4E6A48">
        <w:rPr>
          <w:rFonts w:ascii="Times New Roman" w:hAnsi="Times New Roman"/>
          <w:bCs/>
          <w:color w:val="002060"/>
          <w:sz w:val="24"/>
          <w:szCs w:val="24"/>
        </w:rPr>
        <w:t>;</w:t>
      </w:r>
    </w:p>
    <w:p w:rsidR="00B3768E" w:rsidRPr="004E6A48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color w:val="002060"/>
          <w:sz w:val="24"/>
          <w:szCs w:val="24"/>
        </w:rPr>
        <w:t>-</w:t>
      </w:r>
      <w:r w:rsidR="00B46E7A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выполнения основных направлений бюджетной политики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E11109" w:rsidRPr="004E6A48">
        <w:rPr>
          <w:rFonts w:ascii="Times New Roman" w:hAnsi="Times New Roman"/>
          <w:color w:val="002060"/>
          <w:sz w:val="24"/>
          <w:szCs w:val="24"/>
        </w:rPr>
        <w:t xml:space="preserve"> Нерюнгринского </w:t>
      </w:r>
      <w:r w:rsidR="00B46E7A" w:rsidRPr="004E6A48">
        <w:rPr>
          <w:rFonts w:ascii="Times New Roman" w:hAnsi="Times New Roman"/>
          <w:color w:val="002060"/>
          <w:sz w:val="24"/>
          <w:szCs w:val="24"/>
        </w:rPr>
        <w:t>района</w:t>
      </w:r>
      <w:r w:rsidRPr="004E6A48">
        <w:rPr>
          <w:rFonts w:ascii="Times New Roman" w:hAnsi="Times New Roman"/>
          <w:color w:val="002060"/>
          <w:sz w:val="24"/>
          <w:szCs w:val="24"/>
        </w:rPr>
        <w:t>,</w:t>
      </w:r>
      <w:r w:rsidR="004E6A48" w:rsidRPr="004E6A48">
        <w:rPr>
          <w:rFonts w:ascii="Times New Roman" w:hAnsi="Times New Roman"/>
          <w:color w:val="002060"/>
          <w:sz w:val="24"/>
          <w:szCs w:val="24"/>
        </w:rPr>
        <w:t xml:space="preserve"> определенных к реализации в 2020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0212C3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11109" w:rsidRPr="004E6A48">
        <w:rPr>
          <w:rFonts w:ascii="Times New Roman" w:hAnsi="Times New Roman"/>
          <w:color w:val="002060"/>
          <w:sz w:val="24"/>
          <w:szCs w:val="24"/>
        </w:rPr>
        <w:t>Нерюнгринского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 района;</w:t>
      </w:r>
    </w:p>
    <w:p w:rsidR="00B3768E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color w:val="002060"/>
          <w:sz w:val="24"/>
          <w:szCs w:val="24"/>
        </w:rPr>
        <w:t>-</w:t>
      </w:r>
      <w:r w:rsidR="00B46E7A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color w:val="002060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4E6A48" w:rsidRPr="004E6A48" w:rsidRDefault="004E6A48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A48">
        <w:rPr>
          <w:rFonts w:ascii="Times New Roman" w:hAnsi="Times New Roman"/>
          <w:b/>
          <w:color w:val="002060"/>
          <w:sz w:val="24"/>
          <w:szCs w:val="24"/>
        </w:rPr>
        <w:t>Предмет внешней проверки</w:t>
      </w:r>
      <w:r w:rsidR="00880494" w:rsidRPr="004E6A4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- отчет </w:t>
      </w:r>
      <w:r w:rsidR="000212C3" w:rsidRPr="004E6A48">
        <w:rPr>
          <w:rFonts w:ascii="Times New Roman" w:hAnsi="Times New Roman"/>
          <w:color w:val="002060"/>
          <w:sz w:val="24"/>
          <w:szCs w:val="24"/>
        </w:rPr>
        <w:t xml:space="preserve">об </w:t>
      </w:r>
      <w:r w:rsidRPr="004E6A48">
        <w:rPr>
          <w:rFonts w:ascii="Times New Roman" w:hAnsi="Times New Roman"/>
          <w:color w:val="002060"/>
          <w:sz w:val="24"/>
          <w:szCs w:val="24"/>
        </w:rPr>
        <w:t>исполнени</w:t>
      </w:r>
      <w:r w:rsidR="000212C3" w:rsidRPr="004E6A48">
        <w:rPr>
          <w:rFonts w:ascii="Times New Roman" w:hAnsi="Times New Roman"/>
          <w:color w:val="002060"/>
          <w:sz w:val="24"/>
          <w:szCs w:val="24"/>
        </w:rPr>
        <w:t>и</w:t>
      </w:r>
      <w:r w:rsidRPr="004E6A48">
        <w:rPr>
          <w:rFonts w:ascii="Times New Roman" w:hAnsi="Times New Roman"/>
          <w:color w:val="002060"/>
          <w:sz w:val="24"/>
          <w:szCs w:val="24"/>
        </w:rPr>
        <w:t xml:space="preserve"> бюджета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0212C3" w:rsidRPr="004E6A4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E6A48" w:rsidRPr="004E6A48">
        <w:rPr>
          <w:rFonts w:ascii="Times New Roman" w:hAnsi="Times New Roman"/>
          <w:color w:val="002060"/>
          <w:sz w:val="24"/>
          <w:szCs w:val="24"/>
        </w:rPr>
        <w:t>за 2020</w:t>
      </w:r>
      <w:r w:rsidR="000212C3" w:rsidRPr="004E6A48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Pr="004E6A48">
        <w:rPr>
          <w:rFonts w:ascii="Times New Roman" w:hAnsi="Times New Roman"/>
          <w:color w:val="002060"/>
          <w:sz w:val="24"/>
          <w:szCs w:val="24"/>
        </w:rPr>
        <w:t>, дополнительные материалы и документы, а также пояснения к ним</w:t>
      </w:r>
      <w:r w:rsidRPr="00643BBF">
        <w:rPr>
          <w:rFonts w:ascii="Times New Roman" w:hAnsi="Times New Roman"/>
          <w:sz w:val="24"/>
          <w:szCs w:val="24"/>
        </w:rPr>
        <w:t xml:space="preserve">. </w:t>
      </w:r>
    </w:p>
    <w:p w:rsidR="004E6A48" w:rsidRDefault="004E6A48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6A48" w:rsidRDefault="004E6A48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11C4" w:rsidRPr="004E6A48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E6A48">
        <w:rPr>
          <w:rFonts w:ascii="Times New Roman" w:hAnsi="Times New Roman"/>
          <w:color w:val="002060"/>
          <w:sz w:val="24"/>
          <w:szCs w:val="24"/>
        </w:rPr>
        <w:lastRenderedPageBreak/>
        <w:t xml:space="preserve">В ходе внешней проверки проанализированы нормативные правовые акты, регулирующие бюджетный процесс в </w:t>
      </w:r>
      <w:r w:rsidR="003A30FD" w:rsidRPr="004E6A48">
        <w:rPr>
          <w:rFonts w:ascii="Times New Roman" w:hAnsi="Times New Roman"/>
          <w:color w:val="002060"/>
          <w:sz w:val="24"/>
          <w:szCs w:val="24"/>
        </w:rPr>
        <w:t>городском поселении «Поселок Беркакит»</w:t>
      </w:r>
      <w:r w:rsidR="00365F2B" w:rsidRPr="004E6A48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4E6A48">
        <w:rPr>
          <w:rFonts w:ascii="Times New Roman" w:hAnsi="Times New Roman"/>
          <w:color w:val="002060"/>
          <w:sz w:val="24"/>
          <w:szCs w:val="24"/>
        </w:rPr>
        <w:t>.</w:t>
      </w:r>
    </w:p>
    <w:p w:rsidR="004E6A48" w:rsidRPr="004E6A48" w:rsidRDefault="004E6A48" w:rsidP="008155D1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3768E" w:rsidRPr="004E6A48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4E6A4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При подготовке </w:t>
      </w:r>
      <w:r w:rsidR="00622BDD" w:rsidRPr="004E6A4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Заключения</w:t>
      </w:r>
      <w:r w:rsidRPr="004E6A4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4E6A48" w:rsidRPr="009B4882" w:rsidRDefault="004E6A48" w:rsidP="004E6A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9B4882">
        <w:rPr>
          <w:rFonts w:ascii="Times New Roman" w:hAnsi="Times New Roman" w:cs="Times New Roman"/>
          <w:b w:val="0"/>
          <w:color w:val="002060"/>
        </w:rPr>
        <w:t>- Бюджетный кодекс Российской Федерации от 31 июля 1998 г. № 145-ФЗ;</w:t>
      </w:r>
    </w:p>
    <w:p w:rsidR="004E6A48" w:rsidRPr="009B4882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Налоговый Кодекс Российской Федерации;</w:t>
      </w:r>
    </w:p>
    <w:p w:rsidR="004E6A48" w:rsidRPr="009B4882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Pr="009B4882">
        <w:rPr>
          <w:rFonts w:ascii="Times New Roman" w:eastAsia="Times New Roman" w:hAnsi="Times New Roman"/>
          <w:color w:val="002060"/>
          <w:sz w:val="14"/>
          <w:szCs w:val="14"/>
          <w:lang w:eastAsia="ru-RU"/>
        </w:rPr>
        <w:t>  </w:t>
      </w: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E6A48" w:rsidRPr="009B4882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Pr="009B4882">
        <w:rPr>
          <w:rFonts w:ascii="Times New Roman" w:eastAsia="Times New Roman" w:hAnsi="Times New Roman"/>
          <w:color w:val="002060"/>
          <w:sz w:val="14"/>
          <w:szCs w:val="14"/>
          <w:lang w:eastAsia="ru-RU"/>
        </w:rPr>
        <w:t> </w:t>
      </w: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4E6A48" w:rsidRPr="009B4882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4E6A48" w:rsidRPr="009B4882" w:rsidRDefault="004E6A48" w:rsidP="004E6A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9B4882">
        <w:rPr>
          <w:rFonts w:ascii="Times New Roman" w:hAnsi="Times New Roman" w:cs="Times New Roman"/>
          <w:b w:val="0"/>
          <w:color w:val="002060"/>
        </w:rPr>
        <w:t>- Федеральный закон от 6 декабря 2011 г. № 402-ФЗ "О бухгалтерском учете";</w:t>
      </w:r>
    </w:p>
    <w:p w:rsidR="004E6A48" w:rsidRPr="00094F0B" w:rsidRDefault="004E6A48" w:rsidP="004E6A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 Кодекс Российской Федерации об административных правонарушениях от 30 декабря 2001 г. № 195-ФЗ;</w:t>
      </w:r>
    </w:p>
    <w:p w:rsidR="004E6A48" w:rsidRPr="00094F0B" w:rsidRDefault="004E6A48" w:rsidP="004E6A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 Приказ Минфина РФ от 28 декабря 2010 г. №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4E6A48" w:rsidRPr="00094F0B" w:rsidRDefault="004E6A48" w:rsidP="004E6A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 Приказ Минфина РФ от 01.12.2010 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4E6A48" w:rsidRPr="00094F0B" w:rsidRDefault="004E6A48" w:rsidP="004E6A48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094F0B">
        <w:rPr>
          <w:rFonts w:ascii="Times New Roman" w:eastAsiaTheme="minorHAnsi" w:hAnsi="Times New Roman"/>
          <w:color w:val="002060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4E6A48" w:rsidRPr="00094F0B" w:rsidRDefault="004E6A48" w:rsidP="004E6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color w:val="002060"/>
          <w:sz w:val="24"/>
          <w:szCs w:val="24"/>
        </w:rPr>
      </w:pPr>
      <w:r w:rsidRPr="00094F0B">
        <w:rPr>
          <w:rFonts w:ascii="Times New Roman" w:eastAsiaTheme="minorHAnsi" w:hAnsi="Times New Roman"/>
          <w:bCs/>
          <w:color w:val="002060"/>
          <w:sz w:val="24"/>
          <w:szCs w:val="24"/>
        </w:rPr>
        <w:t>- Приказ Минфина РФ от 06.12.2010 № 162н "Об утверждении Плана счетов бюджетного учета и Инструкции по его применению";</w:t>
      </w:r>
    </w:p>
    <w:p w:rsidR="004E6A48" w:rsidRPr="0045101D" w:rsidRDefault="004E6A48" w:rsidP="004E6A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45101D">
        <w:rPr>
          <w:rFonts w:ascii="Times New Roman" w:hAnsi="Times New Roman" w:cs="Times New Roman"/>
          <w:b w:val="0"/>
          <w:color w:val="002060"/>
        </w:rPr>
        <w:t>- Приказ Минфина России от 06 июня 2019 г. № 85н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4E6A48" w:rsidRDefault="004E6A48" w:rsidP="004E6A48">
      <w:pPr>
        <w:pStyle w:val="1"/>
        <w:spacing w:before="0" w:after="0"/>
        <w:jc w:val="both"/>
        <w:rPr>
          <w:b w:val="0"/>
          <w:color w:val="002060"/>
        </w:rPr>
      </w:pPr>
      <w:r w:rsidRPr="0045101D">
        <w:rPr>
          <w:rFonts w:ascii="Times New Roman" w:hAnsi="Times New Roman" w:cs="Times New Roman"/>
          <w:b w:val="0"/>
          <w:color w:val="002060"/>
        </w:rPr>
        <w:t>- Приказ Минфина РФ от 25.03.2011 №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45101D">
        <w:rPr>
          <w:b w:val="0"/>
          <w:color w:val="002060"/>
        </w:rPr>
        <w:t>";</w:t>
      </w:r>
    </w:p>
    <w:p w:rsidR="004E6A48" w:rsidRDefault="004E6A48" w:rsidP="004E6A4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B082D">
        <w:rPr>
          <w:rFonts w:ascii="Times New Roman" w:hAnsi="Times New Roman"/>
          <w:color w:val="002060"/>
          <w:sz w:val="24"/>
          <w:szCs w:val="24"/>
        </w:rPr>
        <w:t>- Приказ Минфина РФ от 30 ноября 2020 г. № 292н «О внесении изменений в Инструкцию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утвержденную приказом Министерства финансов Российской Федерации от 25 марта 2011 г. № 33н»;</w:t>
      </w:r>
    </w:p>
    <w:p w:rsidR="004E6A48" w:rsidRPr="000B082D" w:rsidRDefault="004E6A48" w:rsidP="004E6A4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Pr="00D24977">
        <w:rPr>
          <w:rFonts w:ascii="Times New Roman" w:hAnsi="Times New Roman"/>
          <w:color w:val="002060"/>
          <w:sz w:val="24"/>
          <w:szCs w:val="24"/>
        </w:rPr>
        <w:t>Закон Республики Саха (Якутия) от 5 февраля 2014 г. 1280-З № 111-V</w:t>
      </w:r>
      <w:r w:rsidRPr="00D24977">
        <w:rPr>
          <w:rFonts w:ascii="Times New Roman" w:hAnsi="Times New Roman"/>
          <w:color w:val="002060"/>
          <w:sz w:val="24"/>
          <w:szCs w:val="24"/>
        </w:rPr>
        <w:br/>
        <w:t>"О бюджетном устройстве и бюджетном процессе в Республике Саха (Якутия)";</w:t>
      </w:r>
    </w:p>
    <w:p w:rsidR="004E6A48" w:rsidRPr="000B082D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Закон РС 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4E6A48" w:rsidRPr="000B082D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Закон РС 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4E6A48" w:rsidRPr="000B082D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Закон РС (Я) от 11 июля 2007 года 480-3 № 975-III «О муниципальной службе в Республике Саха (Якутия)»;</w:t>
      </w:r>
    </w:p>
    <w:p w:rsidR="004E6A48" w:rsidRPr="00D24977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Закон РС (Я) от 26 декабря 2007 года 535-3 № 1073-III «О реестре муниципальных должностей и должностей муниципальной службы в Республике Саха (Якутия) и соотношение </w:t>
      </w:r>
      <w:proofErr w:type="gramStart"/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должностей муниципальной службы должностей государственной гражданской службы Республики</w:t>
      </w:r>
      <w:proofErr w:type="gramEnd"/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Саха (Якутия)»;</w:t>
      </w:r>
    </w:p>
    <w:p w:rsidR="004E6A48" w:rsidRPr="00D24977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- 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рганов местного самоуправления»;</w:t>
      </w:r>
    </w:p>
    <w:p w:rsidR="004E6A48" w:rsidRDefault="004E6A48" w:rsidP="004E6A4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ваний Республики Саха (Якутия)»;</w:t>
      </w:r>
    </w:p>
    <w:p w:rsidR="004E6A48" w:rsidRDefault="004E6A48" w:rsidP="004E6A4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45F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Pr="00B845F1">
        <w:rPr>
          <w:rFonts w:ascii="Times New Roman" w:hAnsi="Times New Roman"/>
          <w:color w:val="002060"/>
          <w:sz w:val="24"/>
          <w:szCs w:val="24"/>
        </w:rPr>
        <w:t xml:space="preserve"> Постановление Правительства Республики Саха (Якутия) от </w:t>
      </w:r>
      <w:r w:rsidRPr="00B845F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04 октября 2019</w:t>
      </w:r>
      <w:r w:rsidRPr="00B845F1">
        <w:rPr>
          <w:rFonts w:ascii="Times New Roman" w:hAnsi="Times New Roman"/>
          <w:color w:val="002060"/>
          <w:sz w:val="24"/>
          <w:szCs w:val="24"/>
        </w:rPr>
        <w:t> г. № </w:t>
      </w:r>
      <w:r w:rsidRPr="00B845F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293</w:t>
      </w:r>
      <w:r w:rsidRPr="00B845F1">
        <w:rPr>
          <w:rFonts w:ascii="Times New Roman" w:hAnsi="Times New Roman"/>
          <w:color w:val="002060"/>
          <w:sz w:val="24"/>
          <w:szCs w:val="24"/>
        </w:rPr>
        <w:br/>
        <w:t>"О прогнозе социально-экономического развития Республики Саха (Якутия) на 2020 - 2024</w:t>
      </w:r>
      <w:r>
        <w:rPr>
          <w:rFonts w:ascii="Times New Roman" w:hAnsi="Times New Roman"/>
          <w:color w:val="002060"/>
          <w:sz w:val="24"/>
          <w:szCs w:val="24"/>
        </w:rPr>
        <w:t> годы".</w:t>
      </w:r>
    </w:p>
    <w:p w:rsidR="004E6A48" w:rsidRPr="00C92F18" w:rsidRDefault="004E6A48" w:rsidP="00C92F1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414D02">
        <w:rPr>
          <w:rFonts w:ascii="Times New Roman" w:eastAsiaTheme="minorHAnsi" w:hAnsi="Times New Roman"/>
          <w:color w:val="002060"/>
          <w:sz w:val="24"/>
          <w:szCs w:val="24"/>
        </w:rPr>
        <w:t xml:space="preserve">Заключение подготовлено на основании предоставленных </w:t>
      </w:r>
      <w:r w:rsidR="00B9529F">
        <w:rPr>
          <w:rFonts w:ascii="Times New Roman" w:eastAsiaTheme="minorHAnsi" w:hAnsi="Times New Roman"/>
          <w:color w:val="002060"/>
          <w:sz w:val="24"/>
          <w:szCs w:val="24"/>
        </w:rPr>
        <w:t>Администрацией городского поселения «Поселок Беркакит»</w:t>
      </w:r>
      <w:r w:rsidRPr="00414D02">
        <w:rPr>
          <w:rFonts w:ascii="Times New Roman" w:eastAsiaTheme="minorHAnsi" w:hAnsi="Times New Roman"/>
          <w:color w:val="002060"/>
          <w:sz w:val="24"/>
          <w:szCs w:val="24"/>
        </w:rPr>
        <w:t xml:space="preserve"> документов:</w:t>
      </w:r>
    </w:p>
    <w:p w:rsidR="008758E3" w:rsidRPr="00F62406" w:rsidRDefault="008758E3" w:rsidP="008758E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F62406">
        <w:rPr>
          <w:rFonts w:ascii="Times New Roman" w:hAnsi="Times New Roman" w:cs="Times New Roman"/>
          <w:b w:val="0"/>
          <w:color w:val="002060"/>
        </w:rPr>
        <w:t>- Положение о бюджетном процессе в</w:t>
      </w:r>
      <w:r w:rsidR="00F62406" w:rsidRPr="00F62406">
        <w:rPr>
          <w:rFonts w:ascii="Times New Roman" w:hAnsi="Times New Roman" w:cs="Times New Roman"/>
          <w:b w:val="0"/>
          <w:color w:val="002060"/>
        </w:rPr>
        <w:t xml:space="preserve"> муниципальном образовании </w:t>
      </w:r>
      <w:r w:rsidRPr="00F62406">
        <w:rPr>
          <w:rFonts w:ascii="Times New Roman" w:hAnsi="Times New Roman" w:cs="Times New Roman"/>
          <w:b w:val="0"/>
          <w:color w:val="002060"/>
        </w:rPr>
        <w:t xml:space="preserve"> </w:t>
      </w:r>
      <w:r w:rsidR="00F62406" w:rsidRPr="00F62406">
        <w:rPr>
          <w:rFonts w:ascii="Times New Roman" w:hAnsi="Times New Roman" w:cs="Times New Roman"/>
          <w:b w:val="0"/>
          <w:color w:val="002060"/>
        </w:rPr>
        <w:t>городское поселение</w:t>
      </w:r>
      <w:r w:rsidR="003A30FD" w:rsidRPr="00F62406">
        <w:rPr>
          <w:rFonts w:ascii="Times New Roman" w:hAnsi="Times New Roman" w:cs="Times New Roman"/>
          <w:b w:val="0"/>
          <w:color w:val="002060"/>
        </w:rPr>
        <w:t xml:space="preserve"> «Поселок Беркакит»</w:t>
      </w:r>
      <w:r w:rsidRPr="00F62406">
        <w:rPr>
          <w:rFonts w:ascii="Times New Roman" w:hAnsi="Times New Roman" w:cs="Times New Roman"/>
          <w:b w:val="0"/>
          <w:color w:val="002060"/>
        </w:rPr>
        <w:t xml:space="preserve"> Нерюнгринского района Республики Саха (Якутия), утвержденное решением </w:t>
      </w:r>
      <w:r w:rsidR="003A30FD" w:rsidRPr="00F62406">
        <w:rPr>
          <w:rFonts w:ascii="Times New Roman" w:hAnsi="Times New Roman" w:cs="Times New Roman"/>
          <w:b w:val="0"/>
          <w:color w:val="002060"/>
        </w:rPr>
        <w:t>Беркакитского поселкового Совета</w:t>
      </w:r>
      <w:r w:rsidR="00F62406" w:rsidRPr="00F62406">
        <w:rPr>
          <w:rFonts w:ascii="Times New Roman" w:hAnsi="Times New Roman" w:cs="Times New Roman"/>
          <w:b w:val="0"/>
          <w:color w:val="002060"/>
        </w:rPr>
        <w:t xml:space="preserve"> депутатов</w:t>
      </w:r>
      <w:r w:rsidRPr="00F62406">
        <w:rPr>
          <w:rFonts w:ascii="Times New Roman" w:hAnsi="Times New Roman" w:cs="Times New Roman"/>
          <w:b w:val="0"/>
          <w:color w:val="002060"/>
        </w:rPr>
        <w:t xml:space="preserve"> от </w:t>
      </w:r>
      <w:r w:rsidR="00F62406" w:rsidRPr="00F62406">
        <w:rPr>
          <w:rFonts w:ascii="Times New Roman" w:hAnsi="Times New Roman" w:cs="Times New Roman"/>
          <w:b w:val="0"/>
          <w:color w:val="002060"/>
        </w:rPr>
        <w:t>28.04.2020</w:t>
      </w:r>
      <w:r w:rsidR="00A830FC" w:rsidRPr="00F62406">
        <w:rPr>
          <w:rFonts w:ascii="Times New Roman" w:hAnsi="Times New Roman" w:cs="Times New Roman"/>
          <w:b w:val="0"/>
          <w:color w:val="002060"/>
        </w:rPr>
        <w:t xml:space="preserve"> года № 5</w:t>
      </w:r>
      <w:r w:rsidR="00F62406" w:rsidRPr="00F62406">
        <w:rPr>
          <w:rFonts w:ascii="Times New Roman" w:hAnsi="Times New Roman" w:cs="Times New Roman"/>
          <w:b w:val="0"/>
          <w:color w:val="002060"/>
        </w:rPr>
        <w:t>-37</w:t>
      </w:r>
      <w:r w:rsidRPr="00F62406">
        <w:rPr>
          <w:rFonts w:ascii="Times New Roman" w:hAnsi="Times New Roman" w:cs="Times New Roman"/>
          <w:b w:val="0"/>
          <w:color w:val="002060"/>
        </w:rPr>
        <w:t>;</w:t>
      </w:r>
    </w:p>
    <w:p w:rsidR="008B59D5" w:rsidRPr="00474F08" w:rsidRDefault="008B59D5" w:rsidP="008F50B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474F08">
        <w:rPr>
          <w:rFonts w:ascii="Times New Roman" w:hAnsi="Times New Roman" w:cs="Times New Roman"/>
          <w:b w:val="0"/>
          <w:color w:val="002060"/>
        </w:rPr>
        <w:t>-</w:t>
      </w:r>
      <w:r w:rsidR="00B46E7A" w:rsidRPr="00474F08">
        <w:rPr>
          <w:rFonts w:ascii="Times New Roman" w:hAnsi="Times New Roman" w:cs="Times New Roman"/>
          <w:b w:val="0"/>
          <w:color w:val="002060"/>
        </w:rPr>
        <w:t xml:space="preserve"> </w:t>
      </w:r>
      <w:r w:rsidRPr="00474F08">
        <w:rPr>
          <w:rFonts w:ascii="Times New Roman" w:hAnsi="Times New Roman" w:cs="Times New Roman"/>
          <w:b w:val="0"/>
          <w:color w:val="002060"/>
        </w:rPr>
        <w:t xml:space="preserve">Основные направления </w:t>
      </w:r>
      <w:r w:rsidR="0026089E" w:rsidRPr="00474F08">
        <w:rPr>
          <w:rFonts w:ascii="Times New Roman" w:hAnsi="Times New Roman" w:cs="Times New Roman"/>
          <w:b w:val="0"/>
          <w:color w:val="002060"/>
        </w:rPr>
        <w:t>бюджетной и налоговой</w:t>
      </w:r>
      <w:r w:rsidRPr="00474F08">
        <w:rPr>
          <w:rFonts w:ascii="Times New Roman" w:hAnsi="Times New Roman" w:cs="Times New Roman"/>
          <w:b w:val="0"/>
          <w:color w:val="002060"/>
        </w:rPr>
        <w:t xml:space="preserve"> политики </w:t>
      </w:r>
      <w:r w:rsidR="003A30FD" w:rsidRPr="00474F08">
        <w:rPr>
          <w:rFonts w:ascii="Times New Roman" w:hAnsi="Times New Roman" w:cs="Times New Roman"/>
          <w:b w:val="0"/>
          <w:color w:val="002060"/>
        </w:rPr>
        <w:t>городского поселения «Поселок Беркакит»</w:t>
      </w:r>
      <w:r w:rsidR="000212C3" w:rsidRPr="00474F08">
        <w:rPr>
          <w:rFonts w:ascii="Times New Roman" w:hAnsi="Times New Roman" w:cs="Times New Roman"/>
          <w:b w:val="0"/>
          <w:color w:val="002060"/>
        </w:rPr>
        <w:t xml:space="preserve"> </w:t>
      </w:r>
      <w:r w:rsidRPr="00474F08">
        <w:rPr>
          <w:rFonts w:ascii="Times New Roman" w:hAnsi="Times New Roman" w:cs="Times New Roman"/>
          <w:b w:val="0"/>
          <w:color w:val="002060"/>
        </w:rPr>
        <w:t>Нерюнгринского</w:t>
      </w:r>
      <w:r w:rsidR="00E4552A" w:rsidRPr="00474F08">
        <w:rPr>
          <w:rFonts w:ascii="Times New Roman" w:hAnsi="Times New Roman" w:cs="Times New Roman"/>
          <w:b w:val="0"/>
          <w:color w:val="002060"/>
        </w:rPr>
        <w:t xml:space="preserve"> района </w:t>
      </w:r>
      <w:r w:rsidR="0026089E" w:rsidRPr="00474F08">
        <w:rPr>
          <w:rFonts w:ascii="Times New Roman" w:hAnsi="Times New Roman" w:cs="Times New Roman"/>
          <w:b w:val="0"/>
          <w:color w:val="002060"/>
        </w:rPr>
        <w:t>на 2020 год</w:t>
      </w:r>
      <w:r w:rsidR="00474F08" w:rsidRPr="00474F08">
        <w:rPr>
          <w:rFonts w:ascii="Times New Roman" w:hAnsi="Times New Roman" w:cs="Times New Roman"/>
          <w:b w:val="0"/>
          <w:color w:val="002060"/>
        </w:rPr>
        <w:t>, утвержденные Постановлением администрации городского поселения «Поселок Беркакит» от 26.11.2019 № 146-п;</w:t>
      </w:r>
    </w:p>
    <w:p w:rsidR="008B59D5" w:rsidRPr="00474F08" w:rsidRDefault="00914AF7" w:rsidP="00474F0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474F08">
        <w:rPr>
          <w:rFonts w:ascii="Times New Roman" w:hAnsi="Times New Roman"/>
          <w:b w:val="0"/>
          <w:color w:val="002060"/>
        </w:rPr>
        <w:t>-</w:t>
      </w:r>
      <w:r w:rsidR="00B46E7A" w:rsidRPr="00474F08">
        <w:rPr>
          <w:rFonts w:ascii="Times New Roman" w:hAnsi="Times New Roman"/>
          <w:b w:val="0"/>
          <w:color w:val="002060"/>
        </w:rPr>
        <w:t xml:space="preserve"> </w:t>
      </w:r>
      <w:r w:rsidRPr="00474F08">
        <w:rPr>
          <w:rFonts w:ascii="Times New Roman" w:hAnsi="Times New Roman"/>
          <w:b w:val="0"/>
          <w:color w:val="002060"/>
        </w:rPr>
        <w:t>Прогноз социаль</w:t>
      </w:r>
      <w:r w:rsidR="00E36E54" w:rsidRPr="00474F08">
        <w:rPr>
          <w:rFonts w:ascii="Times New Roman" w:hAnsi="Times New Roman"/>
          <w:b w:val="0"/>
          <w:color w:val="002060"/>
        </w:rPr>
        <w:t xml:space="preserve">но-экономического развития </w:t>
      </w:r>
      <w:r w:rsidR="003A30FD" w:rsidRPr="00474F08">
        <w:rPr>
          <w:rFonts w:ascii="Times New Roman" w:hAnsi="Times New Roman"/>
          <w:b w:val="0"/>
          <w:color w:val="002060"/>
        </w:rPr>
        <w:t>городского поселения «Поселок Беркакит»</w:t>
      </w:r>
      <w:r w:rsidR="000212C3" w:rsidRPr="00474F08">
        <w:rPr>
          <w:rFonts w:ascii="Times New Roman" w:hAnsi="Times New Roman"/>
          <w:b w:val="0"/>
          <w:color w:val="002060"/>
        </w:rPr>
        <w:t xml:space="preserve"> </w:t>
      </w:r>
      <w:r w:rsidR="00474F08" w:rsidRPr="00474F08">
        <w:rPr>
          <w:rFonts w:ascii="Times New Roman" w:hAnsi="Times New Roman"/>
          <w:b w:val="0"/>
          <w:color w:val="002060"/>
        </w:rPr>
        <w:t>на 2020-2022</w:t>
      </w:r>
      <w:r w:rsidRPr="00474F08">
        <w:rPr>
          <w:rFonts w:ascii="Times New Roman" w:hAnsi="Times New Roman"/>
          <w:b w:val="0"/>
          <w:color w:val="002060"/>
        </w:rPr>
        <w:t xml:space="preserve"> год</w:t>
      </w:r>
      <w:r w:rsidR="008758E3" w:rsidRPr="00474F08">
        <w:rPr>
          <w:rFonts w:ascii="Times New Roman" w:hAnsi="Times New Roman"/>
          <w:b w:val="0"/>
          <w:color w:val="002060"/>
        </w:rPr>
        <w:t>ы</w:t>
      </w:r>
      <w:r w:rsidRPr="00474F08">
        <w:rPr>
          <w:rFonts w:ascii="Times New Roman" w:hAnsi="Times New Roman"/>
          <w:b w:val="0"/>
          <w:color w:val="002060"/>
        </w:rPr>
        <w:t>»</w:t>
      </w:r>
      <w:r w:rsidR="00474F08" w:rsidRPr="00474F08">
        <w:rPr>
          <w:rFonts w:ascii="Times New Roman" w:hAnsi="Times New Roman" w:cs="Times New Roman"/>
          <w:b w:val="0"/>
          <w:color w:val="002060"/>
        </w:rPr>
        <w:t xml:space="preserve"> утвержденный Постановлением администрации городского поселения «Поселок Беркакит» от 26.11.2019 № 146-п;</w:t>
      </w:r>
    </w:p>
    <w:p w:rsidR="00820A59" w:rsidRPr="00474F08" w:rsidRDefault="00820A59" w:rsidP="00474F0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474F08">
        <w:rPr>
          <w:rFonts w:ascii="Times New Roman" w:hAnsi="Times New Roman"/>
          <w:b w:val="0"/>
          <w:color w:val="002060"/>
        </w:rPr>
        <w:t xml:space="preserve">- Среднесрочный финансовый план городского поселения «Поселок Беркакит» Нерюнгринского района на </w:t>
      </w:r>
      <w:r w:rsidR="00474F08" w:rsidRPr="00474F08">
        <w:rPr>
          <w:rFonts w:ascii="Times New Roman" w:hAnsi="Times New Roman"/>
          <w:b w:val="0"/>
          <w:color w:val="002060"/>
        </w:rPr>
        <w:t>2020 год</w:t>
      </w:r>
      <w:r w:rsidR="00474F08" w:rsidRPr="00474F08">
        <w:rPr>
          <w:rFonts w:ascii="Times New Roman" w:hAnsi="Times New Roman" w:cs="Times New Roman"/>
          <w:b w:val="0"/>
          <w:color w:val="002060"/>
        </w:rPr>
        <w:t xml:space="preserve"> утвержденный Постановлением администрации городского поселения «Поселок Беркакит» от 26.11.2019 № 146-п;</w:t>
      </w:r>
    </w:p>
    <w:p w:rsidR="00F62406" w:rsidRDefault="00F62406" w:rsidP="00AF57E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AF57E8">
        <w:rPr>
          <w:rFonts w:ascii="Times New Roman" w:hAnsi="Times New Roman"/>
          <w:b w:val="0"/>
          <w:color w:val="002060"/>
        </w:rPr>
        <w:t xml:space="preserve">- </w:t>
      </w:r>
      <w:r w:rsidR="00AF57E8" w:rsidRPr="00AF57E8">
        <w:rPr>
          <w:rFonts w:ascii="Times New Roman" w:hAnsi="Times New Roman"/>
          <w:b w:val="0"/>
          <w:color w:val="002060"/>
        </w:rPr>
        <w:t>Предварительные итоги социально-экономического развития городского поселения «Поселок Беркакит»</w:t>
      </w:r>
      <w:r w:rsidR="00AF57E8">
        <w:rPr>
          <w:rFonts w:ascii="Times New Roman" w:hAnsi="Times New Roman"/>
          <w:b w:val="0"/>
          <w:color w:val="002060"/>
        </w:rPr>
        <w:t xml:space="preserve"> </w:t>
      </w:r>
      <w:r w:rsidR="00AF57E8" w:rsidRPr="00AF57E8">
        <w:rPr>
          <w:rFonts w:ascii="Times New Roman" w:hAnsi="Times New Roman"/>
          <w:b w:val="0"/>
          <w:color w:val="002060"/>
        </w:rPr>
        <w:t>Нерюнгринского района за истекший период текущего финансового года и ожидаемые итоги социально-экономического развития за 2020 год,</w:t>
      </w:r>
      <w:r w:rsidR="00AF57E8" w:rsidRPr="00AF57E8">
        <w:rPr>
          <w:rFonts w:ascii="Times New Roman" w:hAnsi="Times New Roman" w:cs="Times New Roman"/>
          <w:b w:val="0"/>
          <w:color w:val="002060"/>
        </w:rPr>
        <w:t xml:space="preserve"> утвержденные Постановлением администрации городского поселения «Поселок Беркакит» от 20.11.2020 № 176/1-п;</w:t>
      </w:r>
    </w:p>
    <w:p w:rsidR="00820A59" w:rsidRPr="00820A59" w:rsidRDefault="00AF57E8" w:rsidP="00820A5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820A59">
        <w:rPr>
          <w:rFonts w:ascii="Times New Roman" w:hAnsi="Times New Roman" w:cs="Times New Roman"/>
          <w:b w:val="0"/>
          <w:color w:val="002060"/>
        </w:rPr>
        <w:t>- Положение о порядке планирования</w:t>
      </w:r>
      <w:r w:rsidR="00820A59" w:rsidRPr="00820A59">
        <w:rPr>
          <w:rFonts w:ascii="Times New Roman" w:hAnsi="Times New Roman" w:cs="Times New Roman"/>
          <w:b w:val="0"/>
          <w:color w:val="002060"/>
        </w:rPr>
        <w:t xml:space="preserve"> приватизации муниципального имущества и порядке принятия решений об условиях приватизации муниципального имущества городского поселения «Поселок Беркакит» Нерюнгринского района, утвер</w:t>
      </w:r>
      <w:r w:rsidR="00820A59">
        <w:rPr>
          <w:rFonts w:ascii="Times New Roman" w:hAnsi="Times New Roman" w:cs="Times New Roman"/>
          <w:b w:val="0"/>
          <w:color w:val="002060"/>
        </w:rPr>
        <w:t>жденно</w:t>
      </w:r>
      <w:r w:rsidR="00820A59" w:rsidRPr="00820A59">
        <w:rPr>
          <w:rFonts w:ascii="Times New Roman" w:hAnsi="Times New Roman" w:cs="Times New Roman"/>
          <w:b w:val="0"/>
          <w:color w:val="002060"/>
        </w:rPr>
        <w:t>е Постановлением администрации городского поселения «Поселок Беркакит»</w:t>
      </w:r>
      <w:r w:rsidR="00820A59">
        <w:rPr>
          <w:rFonts w:ascii="Times New Roman" w:hAnsi="Times New Roman" w:cs="Times New Roman"/>
          <w:b w:val="0"/>
          <w:color w:val="002060"/>
        </w:rPr>
        <w:t xml:space="preserve"> от 22.12</w:t>
      </w:r>
      <w:r w:rsidR="00820A59" w:rsidRPr="00820A59">
        <w:rPr>
          <w:rFonts w:ascii="Times New Roman" w:hAnsi="Times New Roman" w:cs="Times New Roman"/>
          <w:b w:val="0"/>
          <w:color w:val="002060"/>
        </w:rPr>
        <w:t xml:space="preserve">.2020 № </w:t>
      </w:r>
      <w:r w:rsidR="00820A59">
        <w:rPr>
          <w:rFonts w:ascii="Times New Roman" w:hAnsi="Times New Roman" w:cs="Times New Roman"/>
          <w:b w:val="0"/>
          <w:color w:val="002060"/>
        </w:rPr>
        <w:t>193</w:t>
      </w:r>
      <w:r w:rsidR="00820A59" w:rsidRPr="00820A59">
        <w:rPr>
          <w:rFonts w:ascii="Times New Roman" w:hAnsi="Times New Roman" w:cs="Times New Roman"/>
          <w:b w:val="0"/>
          <w:color w:val="002060"/>
        </w:rPr>
        <w:t>-п;</w:t>
      </w:r>
    </w:p>
    <w:p w:rsidR="00531CE7" w:rsidRPr="00474F08" w:rsidRDefault="00531CE7" w:rsidP="008F50B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74F08">
        <w:rPr>
          <w:rFonts w:ascii="Times New Roman" w:hAnsi="Times New Roman"/>
          <w:color w:val="002060"/>
          <w:sz w:val="24"/>
          <w:szCs w:val="24"/>
        </w:rPr>
        <w:t>- Решение 2-й сессии депутатов Беркакитского поселкового Совета от 23.11.2005 № 7-2 «Об утверждении Положения о порядке расходования средств резервного фонда Поселковой администрации городского поселения «Поселок Беркакит» Нерюнгринского района</w:t>
      </w:r>
      <w:r w:rsidR="00981114" w:rsidRPr="00474F08">
        <w:rPr>
          <w:rFonts w:ascii="Times New Roman" w:hAnsi="Times New Roman"/>
          <w:color w:val="002060"/>
          <w:sz w:val="24"/>
          <w:szCs w:val="24"/>
        </w:rPr>
        <w:t>»</w:t>
      </w:r>
      <w:r w:rsidRPr="00474F08">
        <w:rPr>
          <w:rFonts w:ascii="Times New Roman" w:hAnsi="Times New Roman"/>
          <w:color w:val="002060"/>
          <w:sz w:val="24"/>
          <w:szCs w:val="24"/>
        </w:rPr>
        <w:t>;</w:t>
      </w:r>
    </w:p>
    <w:p w:rsidR="00981114" w:rsidRPr="00B76821" w:rsidRDefault="00981114" w:rsidP="008F50B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76821">
        <w:rPr>
          <w:rFonts w:ascii="Times New Roman" w:hAnsi="Times New Roman"/>
          <w:color w:val="002060"/>
          <w:sz w:val="24"/>
          <w:szCs w:val="24"/>
        </w:rPr>
        <w:t>- Решение 2-й сессии депутатов Беркакитского поселкового Совета от 23.11.2005 № 6-2 «Об утверждении Порядка ведения реестра расходных обязательств городского поселения «Поселок Беркакит» Нерюнгринского района»;</w:t>
      </w:r>
    </w:p>
    <w:p w:rsidR="005F254A" w:rsidRDefault="005F254A" w:rsidP="008F50B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915AC">
        <w:rPr>
          <w:rFonts w:ascii="Times New Roman" w:hAnsi="Times New Roman"/>
          <w:color w:val="002060"/>
          <w:sz w:val="24"/>
          <w:szCs w:val="24"/>
        </w:rPr>
        <w:t>- Решение 39-й сессии депутатов Беркакитского поселкового Совета от 16.06.2020 № 2-39 «Об утверждении реестра муниципального имущества городского поселения «Поселок Беркакит» Нерюнгринского района Республики Саха (Якутия) по состоянию на 01 января 2020 года;</w:t>
      </w:r>
    </w:p>
    <w:p w:rsidR="00C915AC" w:rsidRPr="00C915AC" w:rsidRDefault="00C915AC" w:rsidP="008F50B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Постановление администрации городского поселения «Поселок Беркакит» от 30.12.2020 </w:t>
      </w:r>
      <w:r w:rsidR="001B2AE5">
        <w:rPr>
          <w:rFonts w:ascii="Times New Roman" w:hAnsi="Times New Roman"/>
          <w:color w:val="002060"/>
          <w:sz w:val="24"/>
          <w:szCs w:val="24"/>
        </w:rPr>
        <w:t xml:space="preserve">     </w:t>
      </w:r>
      <w:r>
        <w:rPr>
          <w:rFonts w:ascii="Times New Roman" w:hAnsi="Times New Roman"/>
          <w:color w:val="002060"/>
          <w:sz w:val="24"/>
          <w:szCs w:val="24"/>
        </w:rPr>
        <w:t>№ 197-п «Об установлении объема сведений об объектах учета реестра муниципального имущества муниципального образования городского поселения «Поселок Беркакит» Нерюнгринского района Республики Саха (Якутия) в информационно-телекоммуникационной сети «интернет»;</w:t>
      </w:r>
    </w:p>
    <w:p w:rsid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год»;</w:t>
      </w:r>
    </w:p>
    <w:p w:rsidR="001B2AE5" w:rsidRP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Беркакитского поселкового Совета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17.02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.2020 №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2-36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 О внесении изменений в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год»;</w:t>
      </w:r>
    </w:p>
    <w:p w:rsidR="001B2AE5" w:rsidRP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lastRenderedPageBreak/>
        <w:t xml:space="preserve">- Решение Беркакитского поселкового Совета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28.04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.2020 №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3-37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 О внесении изменений в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год»;</w:t>
      </w:r>
    </w:p>
    <w:p w:rsidR="001B2AE5" w:rsidRP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Беркакитского поселкового Совета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26.05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.2020 №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1-38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 О внесении изменений в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год»;</w:t>
      </w:r>
    </w:p>
    <w:p w:rsidR="001B2AE5" w:rsidRP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Решение Беркакитского поселкового Совета от 19.06.2020 № 3-40 « О внесении изменений в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год»;</w:t>
      </w:r>
    </w:p>
    <w:p w:rsid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Решение Беркакитского поселкового Совета от 19.08.2020 № 1-41 « О внесении изменений в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год»;</w:t>
      </w:r>
    </w:p>
    <w:p w:rsid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Беркакитского поселкового Совета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20.11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.2020 №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1-43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 О внесении изменений в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год»;</w:t>
      </w:r>
    </w:p>
    <w:p w:rsid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Беркакитского поселкового Совета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23.12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.2020 №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1-44</w:t>
      </w:r>
      <w:r w:rsidRPr="001B2AE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« О внесении изменений в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год»;</w:t>
      </w:r>
    </w:p>
    <w:p w:rsid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Реестр расходных обязательств за 2020 год;</w:t>
      </w:r>
    </w:p>
    <w:p w:rsid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Реестр муниципального имущества на 01.01.2020 года;</w:t>
      </w:r>
    </w:p>
    <w:p w:rsidR="001B2AE5" w:rsidRPr="00EC1E5B" w:rsidRDefault="00381B82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C1E5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Порядок формирования и Методика оценки эффективности реализации муниципальных целевых программ, утвержденные </w:t>
      </w:r>
      <w:r w:rsidRPr="00EC1E5B">
        <w:rPr>
          <w:rFonts w:ascii="Times New Roman" w:hAnsi="Times New Roman"/>
          <w:color w:val="002060"/>
          <w:sz w:val="24"/>
          <w:szCs w:val="24"/>
        </w:rPr>
        <w:t xml:space="preserve">Постановлением администрации городского поселения «Поселок </w:t>
      </w:r>
      <w:r w:rsidRPr="002429A9">
        <w:rPr>
          <w:rFonts w:ascii="Times New Roman" w:hAnsi="Times New Roman"/>
          <w:color w:val="002060"/>
          <w:sz w:val="24"/>
          <w:szCs w:val="24"/>
        </w:rPr>
        <w:t>Беркакит» от 08.10.2014 № 47-п;</w:t>
      </w:r>
    </w:p>
    <w:p w:rsidR="00381B82" w:rsidRPr="00EC1E5B" w:rsidRDefault="00381B82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C1E5B">
        <w:rPr>
          <w:rFonts w:ascii="Times New Roman" w:hAnsi="Times New Roman"/>
          <w:color w:val="002060"/>
          <w:sz w:val="24"/>
          <w:szCs w:val="24"/>
        </w:rPr>
        <w:t>- Перечень муниципальных программ МО Городское поселение «Поселок Беркакит» Нерюнгринского района Республики Саха (Якутия) на 2020 год;</w:t>
      </w:r>
    </w:p>
    <w:p w:rsidR="00381B82" w:rsidRPr="00EC1E5B" w:rsidRDefault="00381B82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C1E5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EC1E5B" w:rsidRPr="00EC1E5B">
        <w:rPr>
          <w:rFonts w:ascii="Times New Roman" w:hAnsi="Times New Roman"/>
          <w:color w:val="002060"/>
          <w:sz w:val="24"/>
          <w:szCs w:val="24"/>
        </w:rPr>
        <w:t>Муниципальные программы;</w:t>
      </w:r>
    </w:p>
    <w:p w:rsidR="00EC1E5B" w:rsidRPr="00EC1E5B" w:rsidRDefault="00EC1E5B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C1E5B">
        <w:rPr>
          <w:rFonts w:ascii="Times New Roman" w:hAnsi="Times New Roman"/>
          <w:color w:val="002060"/>
          <w:sz w:val="24"/>
          <w:szCs w:val="24"/>
        </w:rPr>
        <w:t>- Сведения об исполнении мероприятий в рамках муниципальных программ за 2020 год;</w:t>
      </w:r>
    </w:p>
    <w:p w:rsidR="00EC1E5B" w:rsidRDefault="00EC1E5B" w:rsidP="00EC1E5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Консолидированная б</w:t>
      </w:r>
      <w:r w:rsidRPr="002F2350">
        <w:rPr>
          <w:rFonts w:ascii="Times New Roman" w:hAnsi="Times New Roman"/>
          <w:color w:val="002060"/>
          <w:sz w:val="24"/>
          <w:szCs w:val="24"/>
        </w:rPr>
        <w:t>юджетная отчетность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429A9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 Нерюнгринского района по формам, установленным Министерством финансов Российской Федерации;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EC1E5B" w:rsidRDefault="00EC1E5B" w:rsidP="00EC1E5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Бюджетная отчетность </w:t>
      </w:r>
      <w:r>
        <w:rPr>
          <w:rFonts w:ascii="Times New Roman" w:hAnsi="Times New Roman"/>
          <w:color w:val="002060"/>
          <w:sz w:val="24"/>
          <w:szCs w:val="24"/>
        </w:rPr>
        <w:t>Поселковой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 администрации</w:t>
      </w:r>
      <w:r w:rsidR="002429A9">
        <w:rPr>
          <w:rFonts w:ascii="Times New Roman" w:hAnsi="Times New Roman"/>
          <w:color w:val="002060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color w:val="002060"/>
          <w:sz w:val="24"/>
          <w:szCs w:val="24"/>
        </w:rPr>
        <w:t xml:space="preserve"> «Поселок </w:t>
      </w:r>
      <w:r w:rsidR="002429A9">
        <w:rPr>
          <w:rFonts w:ascii="Times New Roman" w:hAnsi="Times New Roman"/>
          <w:color w:val="002060"/>
          <w:sz w:val="24"/>
          <w:szCs w:val="24"/>
        </w:rPr>
        <w:t>Беркакит</w:t>
      </w:r>
      <w:r>
        <w:rPr>
          <w:rFonts w:ascii="Times New Roman" w:hAnsi="Times New Roman"/>
          <w:color w:val="002060"/>
          <w:sz w:val="24"/>
          <w:szCs w:val="24"/>
        </w:rPr>
        <w:t>»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 по формам, установленным Министерство</w:t>
      </w:r>
      <w:r w:rsidR="002429A9">
        <w:rPr>
          <w:rFonts w:ascii="Times New Roman" w:hAnsi="Times New Roman"/>
          <w:color w:val="002060"/>
          <w:sz w:val="24"/>
          <w:szCs w:val="24"/>
        </w:rPr>
        <w:t>м финансов Российской Федерации;</w:t>
      </w:r>
    </w:p>
    <w:p w:rsidR="002429A9" w:rsidRDefault="002429A9" w:rsidP="002429A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Бюджетная отчетность </w:t>
      </w:r>
      <w:r>
        <w:rPr>
          <w:rFonts w:ascii="Times New Roman" w:hAnsi="Times New Roman"/>
          <w:color w:val="002060"/>
          <w:sz w:val="24"/>
          <w:szCs w:val="24"/>
        </w:rPr>
        <w:t xml:space="preserve">муниципального учреждения культуры Дом культуры «Дружба» </w:t>
      </w:r>
      <w:r w:rsidR="0091665A">
        <w:rPr>
          <w:rFonts w:ascii="Times New Roman" w:hAnsi="Times New Roman"/>
          <w:color w:val="00206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еркакит</w:t>
      </w:r>
      <w:proofErr w:type="spellEnd"/>
      <w:r w:rsidRPr="002F2350">
        <w:rPr>
          <w:rFonts w:ascii="Times New Roman" w:hAnsi="Times New Roman"/>
          <w:color w:val="002060"/>
          <w:sz w:val="24"/>
          <w:szCs w:val="24"/>
        </w:rPr>
        <w:t xml:space="preserve"> по формам, установленным Министерство</w:t>
      </w:r>
      <w:r>
        <w:rPr>
          <w:rFonts w:ascii="Times New Roman" w:hAnsi="Times New Roman"/>
          <w:color w:val="002060"/>
          <w:sz w:val="24"/>
          <w:szCs w:val="24"/>
        </w:rPr>
        <w:t>м финансов Российской Федерации;</w:t>
      </w:r>
    </w:p>
    <w:p w:rsidR="00EC1E5B" w:rsidRDefault="00EC1E5B" w:rsidP="00EC1E5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 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Бюджетная отчетность </w:t>
      </w:r>
      <w:r w:rsidR="002429A9">
        <w:rPr>
          <w:rFonts w:ascii="Times New Roman" w:hAnsi="Times New Roman"/>
          <w:color w:val="002060"/>
          <w:sz w:val="24"/>
          <w:szCs w:val="24"/>
        </w:rPr>
        <w:t xml:space="preserve">муниципального учреждения культуры Краеведческий музей первостроителей БАМа </w:t>
      </w:r>
      <w:proofErr w:type="spellStart"/>
      <w:r w:rsidR="002429A9">
        <w:rPr>
          <w:rFonts w:ascii="Times New Roman" w:hAnsi="Times New Roman"/>
          <w:color w:val="002060"/>
          <w:sz w:val="24"/>
          <w:szCs w:val="24"/>
        </w:rPr>
        <w:t>п</w:t>
      </w:r>
      <w:proofErr w:type="gramStart"/>
      <w:r w:rsidR="002429A9">
        <w:rPr>
          <w:rFonts w:ascii="Times New Roman" w:hAnsi="Times New Roman"/>
          <w:color w:val="002060"/>
          <w:sz w:val="24"/>
          <w:szCs w:val="24"/>
        </w:rPr>
        <w:t>.Б</w:t>
      </w:r>
      <w:proofErr w:type="gramEnd"/>
      <w:r w:rsidR="002429A9">
        <w:rPr>
          <w:rFonts w:ascii="Times New Roman" w:hAnsi="Times New Roman"/>
          <w:color w:val="002060"/>
          <w:sz w:val="24"/>
          <w:szCs w:val="24"/>
        </w:rPr>
        <w:t>еркакит</w:t>
      </w:r>
      <w:proofErr w:type="spellEnd"/>
      <w:r w:rsidR="002429A9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="002429A9" w:rsidRPr="002F235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F2350">
        <w:rPr>
          <w:rFonts w:ascii="Times New Roman" w:hAnsi="Times New Roman"/>
          <w:color w:val="002060"/>
          <w:sz w:val="24"/>
          <w:szCs w:val="24"/>
        </w:rPr>
        <w:t>по формам, установленным Министерство</w:t>
      </w:r>
      <w:r w:rsidR="002429A9">
        <w:rPr>
          <w:rFonts w:ascii="Times New Roman" w:hAnsi="Times New Roman"/>
          <w:color w:val="002060"/>
          <w:sz w:val="24"/>
          <w:szCs w:val="24"/>
        </w:rPr>
        <w:t>м финансов Российской Федерации;</w:t>
      </w:r>
    </w:p>
    <w:p w:rsidR="002429A9" w:rsidRPr="002F2350" w:rsidRDefault="002429A9" w:rsidP="00EC1E5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Прочие нормативные акты и документы.</w:t>
      </w:r>
    </w:p>
    <w:p w:rsid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1B2AE5" w:rsidRPr="001B2AE5" w:rsidRDefault="001B2AE5" w:rsidP="001B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B3768E" w:rsidRPr="004F1EFA" w:rsidRDefault="00B3768E" w:rsidP="008155D1">
      <w:pPr>
        <w:pStyle w:val="ae"/>
        <w:widowControl w:val="0"/>
        <w:ind w:firstLine="0"/>
        <w:jc w:val="center"/>
        <w:rPr>
          <w:b/>
          <w:color w:val="002060"/>
          <w:sz w:val="28"/>
          <w:szCs w:val="28"/>
        </w:rPr>
      </w:pPr>
      <w:r w:rsidRPr="00643BBF">
        <w:rPr>
          <w:b/>
          <w:sz w:val="28"/>
          <w:szCs w:val="28"/>
        </w:rPr>
        <w:t>2</w:t>
      </w:r>
      <w:r w:rsidRPr="004F1EFA">
        <w:rPr>
          <w:b/>
          <w:color w:val="002060"/>
          <w:sz w:val="28"/>
          <w:szCs w:val="28"/>
        </w:rPr>
        <w:t>. Результаты внешней проверки годовой бюджетной отчетности главн</w:t>
      </w:r>
      <w:r w:rsidR="004A7B7F" w:rsidRPr="004F1EFA">
        <w:rPr>
          <w:b/>
          <w:color w:val="002060"/>
          <w:sz w:val="28"/>
          <w:szCs w:val="28"/>
        </w:rPr>
        <w:t xml:space="preserve">ого распорядителя бюджетных средств, </w:t>
      </w:r>
      <w:r w:rsidRPr="004F1EFA">
        <w:rPr>
          <w:b/>
          <w:color w:val="002060"/>
          <w:sz w:val="28"/>
          <w:szCs w:val="28"/>
        </w:rPr>
        <w:t>администратор</w:t>
      </w:r>
      <w:r w:rsidR="004A7B7F" w:rsidRPr="004F1EFA">
        <w:rPr>
          <w:b/>
          <w:color w:val="002060"/>
          <w:sz w:val="28"/>
          <w:szCs w:val="28"/>
        </w:rPr>
        <w:t>а доходов бюджета</w:t>
      </w:r>
      <w:r w:rsidRPr="004F1EFA">
        <w:rPr>
          <w:b/>
          <w:color w:val="002060"/>
          <w:sz w:val="28"/>
          <w:szCs w:val="28"/>
        </w:rPr>
        <w:t>,</w:t>
      </w:r>
      <w:r w:rsidR="000A7386" w:rsidRPr="004F1EFA">
        <w:rPr>
          <w:b/>
          <w:color w:val="002060"/>
          <w:sz w:val="28"/>
          <w:szCs w:val="28"/>
        </w:rPr>
        <w:t xml:space="preserve"> </w:t>
      </w:r>
      <w:r w:rsidRPr="004F1EFA">
        <w:rPr>
          <w:b/>
          <w:color w:val="002060"/>
          <w:sz w:val="28"/>
          <w:szCs w:val="28"/>
        </w:rPr>
        <w:t>и получателей бюджетных средств</w:t>
      </w:r>
    </w:p>
    <w:p w:rsidR="00953FFB" w:rsidRPr="004F1EFA" w:rsidRDefault="00953FFB" w:rsidP="00953F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53FFB" w:rsidRPr="004F1EFA" w:rsidRDefault="00953FFB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При подготовке </w:t>
      </w:r>
      <w:r w:rsidR="00604FAD"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Отчета об исполнении бюджета </w:t>
      </w:r>
      <w:r w:rsidR="003A30FD" w:rsidRPr="004F1EFA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604FAD" w:rsidRPr="004F1EFA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="00604FAD"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</w:t>
      </w:r>
      <w:r w:rsidR="00B06FA4"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>за 2020</w:t>
      </w:r>
      <w:r w:rsidR="00604FAD"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год</w:t>
      </w:r>
      <w:r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проведена проверка </w:t>
      </w:r>
      <w:r w:rsidR="00604FAD"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годовой </w:t>
      </w:r>
      <w:r w:rsidR="00EE69D8"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консолидированной бюджетной отчетности </w:t>
      </w:r>
      <w:r w:rsidR="00981114" w:rsidRPr="004F1EFA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 Нерюнгринского района</w:t>
      </w:r>
      <w:r w:rsidR="00EE69D8"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</w:t>
      </w:r>
      <w:r w:rsidR="00B06FA4"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>за 2020</w:t>
      </w:r>
      <w:r w:rsid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год</w:t>
      </w:r>
      <w:r w:rsidRPr="004F1EFA">
        <w:rPr>
          <w:rFonts w:ascii="Times New Roman" w:hAnsi="Times New Roman"/>
          <w:bCs/>
          <w:color w:val="002060"/>
          <w:spacing w:val="3"/>
          <w:sz w:val="24"/>
          <w:szCs w:val="24"/>
        </w:rPr>
        <w:t>.</w:t>
      </w:r>
    </w:p>
    <w:p w:rsidR="00B06FA4" w:rsidRPr="004F1EFA" w:rsidRDefault="00B06FA4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</w:p>
    <w:p w:rsidR="00604FAD" w:rsidRPr="00DA3B64" w:rsidRDefault="00604FAD" w:rsidP="00604FAD">
      <w:pPr>
        <w:spacing w:after="0" w:line="240" w:lineRule="auto"/>
        <w:ind w:firstLine="567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DA3B64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:  </w:t>
      </w:r>
    </w:p>
    <w:p w:rsidR="00604FAD" w:rsidRDefault="00604FAD" w:rsidP="006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В соответствии со ст. 6 БК РФ, Положением</w:t>
      </w:r>
      <w:r w:rsidR="004F1EFA" w:rsidRPr="00DA3B64">
        <w:rPr>
          <w:rFonts w:ascii="Times New Roman" w:hAnsi="Times New Roman"/>
          <w:color w:val="002060"/>
          <w:sz w:val="24"/>
          <w:szCs w:val="24"/>
        </w:rPr>
        <w:t xml:space="preserve"> утвержденным решением Беркакитского поселкового Совета депутатов от 28.04.2020 года № 5-37</w:t>
      </w:r>
      <w:r w:rsidR="00D75007"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,</w:t>
      </w:r>
      <w:r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</w:t>
      </w:r>
      <w:r w:rsidR="001A4BAB" w:rsidRPr="00DA3B64">
        <w:rPr>
          <w:rFonts w:ascii="Times New Roman" w:hAnsi="Times New Roman"/>
          <w:color w:val="002060"/>
          <w:sz w:val="24"/>
          <w:szCs w:val="24"/>
        </w:rPr>
        <w:t xml:space="preserve">администрация городского </w:t>
      </w:r>
      <w:r w:rsidR="001A4BAB" w:rsidRPr="00DA3B64">
        <w:rPr>
          <w:rFonts w:ascii="Times New Roman" w:hAnsi="Times New Roman"/>
          <w:color w:val="002060"/>
          <w:sz w:val="24"/>
          <w:szCs w:val="24"/>
        </w:rPr>
        <w:lastRenderedPageBreak/>
        <w:t xml:space="preserve">поселения «Поселок Беркакит» </w:t>
      </w:r>
      <w:r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</w:t>
      </w:r>
      <w:r w:rsidR="004A4879"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65</w:t>
      </w:r>
      <w:r w:rsidR="008878CB"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1</w:t>
      </w:r>
      <w:r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.  </w:t>
      </w:r>
    </w:p>
    <w:p w:rsidR="001E6AF2" w:rsidRDefault="001E6AF2" w:rsidP="001E6AF2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6E2626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>Подведомственные учреждения</w:t>
      </w:r>
      <w:r w:rsidRPr="00E011E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:</w:t>
      </w:r>
    </w:p>
    <w:p w:rsidR="001E6AF2" w:rsidRPr="00E011E4" w:rsidRDefault="001E6AF2" w:rsidP="001E6AF2">
      <w:pPr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  Муниципальное учреждение культуры Дом культуры «Дружба»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еркакит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;</w:t>
      </w:r>
    </w:p>
    <w:p w:rsidR="00DA3B64" w:rsidRDefault="001E6AF2" w:rsidP="001E6AF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Муниципальное учреждение культуры Краеведческий музей первостроителей БАМа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еркакит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района.</w:t>
      </w:r>
    </w:p>
    <w:p w:rsidR="001E6AF2" w:rsidRPr="00DA3B64" w:rsidRDefault="001E6AF2" w:rsidP="001E6AF2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</w:p>
    <w:p w:rsidR="00EE69D8" w:rsidRPr="00EF69FB" w:rsidRDefault="00953FFB" w:rsidP="00BE293D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Консолидированный отчет </w:t>
      </w:r>
      <w:r w:rsidR="001A4BAB" w:rsidRPr="00EF69FB">
        <w:rPr>
          <w:rFonts w:ascii="Times New Roman" w:hAnsi="Times New Roman"/>
          <w:color w:val="002060"/>
          <w:sz w:val="24"/>
          <w:szCs w:val="24"/>
        </w:rPr>
        <w:t xml:space="preserve">Поселковой администрации городского поселения «Поселок Беркакит» </w:t>
      </w:r>
      <w:r w:rsidR="00EF69FB">
        <w:rPr>
          <w:rFonts w:ascii="Times New Roman" w:hAnsi="Times New Roman"/>
          <w:bCs/>
          <w:color w:val="002060"/>
          <w:spacing w:val="3"/>
          <w:sz w:val="24"/>
          <w:szCs w:val="24"/>
        </w:rPr>
        <w:t>за 2020</w:t>
      </w:r>
      <w:r w:rsidR="00EE69D8" w:rsidRPr="00EF69FB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год</w:t>
      </w:r>
      <w:r w:rsidRPr="00EF69FB">
        <w:rPr>
          <w:rFonts w:ascii="Times New Roman" w:hAnsi="Times New Roman"/>
          <w:color w:val="002060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следующей комплектации: 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953FFB" w:rsidRPr="00EF69FB">
        <w:rPr>
          <w:rFonts w:ascii="Times New Roman" w:hAnsi="Times New Roman"/>
          <w:color w:val="002060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="00953FFB" w:rsidRPr="00EF69FB">
          <w:rPr>
            <w:rFonts w:ascii="Times New Roman" w:hAnsi="Times New Roman"/>
            <w:color w:val="002060"/>
            <w:sz w:val="24"/>
            <w:szCs w:val="24"/>
          </w:rPr>
          <w:t>ф. 0503130</w:t>
        </w:r>
      </w:hyperlink>
      <w:r w:rsidR="00953FFB" w:rsidRPr="00EF69FB">
        <w:rPr>
          <w:rFonts w:ascii="Times New Roman" w:hAnsi="Times New Roman"/>
          <w:color w:val="002060"/>
          <w:sz w:val="24"/>
          <w:szCs w:val="24"/>
        </w:rPr>
        <w:t xml:space="preserve">); 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953FFB" w:rsidRPr="00EF69FB">
        <w:rPr>
          <w:rFonts w:ascii="Times New Roman" w:hAnsi="Times New Roman"/>
          <w:color w:val="002060"/>
          <w:sz w:val="24"/>
          <w:szCs w:val="24"/>
        </w:rPr>
        <w:t xml:space="preserve">Справка о наличии имущества и обязательств </w:t>
      </w:r>
      <w:r w:rsidR="00BE293D" w:rsidRPr="00EF69FB">
        <w:rPr>
          <w:rFonts w:ascii="Times New Roman" w:hAnsi="Times New Roman"/>
          <w:color w:val="002060"/>
          <w:sz w:val="24"/>
          <w:szCs w:val="24"/>
        </w:rPr>
        <w:t>на забалансовых счетах (ф.0503130</w:t>
      </w:r>
      <w:r w:rsidR="00953FFB" w:rsidRPr="00EF69FB">
        <w:rPr>
          <w:rFonts w:ascii="Times New Roman" w:hAnsi="Times New Roman"/>
          <w:color w:val="002060"/>
          <w:sz w:val="24"/>
          <w:szCs w:val="24"/>
        </w:rPr>
        <w:t xml:space="preserve">); 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953FFB" w:rsidRPr="00EF69FB">
        <w:rPr>
          <w:rFonts w:ascii="Times New Roman" w:hAnsi="Times New Roman"/>
          <w:color w:val="002060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>- Отчет об исполнении бюджета (ф.0503117);</w:t>
      </w:r>
    </w:p>
    <w:p w:rsidR="00EE69D8" w:rsidRPr="00EF69FB" w:rsidRDefault="004F017D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>- Б</w:t>
      </w:r>
      <w:r w:rsidR="00EE69D8" w:rsidRPr="00EF69FB">
        <w:rPr>
          <w:rFonts w:ascii="Times New Roman" w:hAnsi="Times New Roman"/>
          <w:color w:val="002060"/>
          <w:sz w:val="24"/>
          <w:szCs w:val="24"/>
        </w:rPr>
        <w:t>аланс исполнения бюджета (ф. 0503120);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953FFB" w:rsidRPr="00EF69FB">
        <w:rPr>
          <w:rFonts w:ascii="Times New Roman" w:hAnsi="Times New Roman"/>
          <w:color w:val="002060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="00953FFB" w:rsidRPr="00EF69FB">
          <w:rPr>
            <w:rFonts w:ascii="Times New Roman" w:hAnsi="Times New Roman"/>
            <w:color w:val="002060"/>
            <w:sz w:val="24"/>
            <w:szCs w:val="24"/>
          </w:rPr>
          <w:t>ф. 0503121</w:t>
        </w:r>
      </w:hyperlink>
      <w:r w:rsidR="00953FFB" w:rsidRPr="00EF69FB">
        <w:rPr>
          <w:rFonts w:ascii="Times New Roman" w:hAnsi="Times New Roman"/>
          <w:color w:val="002060"/>
          <w:sz w:val="24"/>
          <w:szCs w:val="24"/>
        </w:rPr>
        <w:t xml:space="preserve">); 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>- Отчет о движении денежных средств (ф. 0503123);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>- Отчет о кассовом поступлении и выбытии бюджетных средств (0503124);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- Справка по консолидированным расчетам (ф.0503125); </w:t>
      </w:r>
    </w:p>
    <w:p w:rsidR="00EE69D8" w:rsidRPr="00EF69F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953FFB" w:rsidRPr="00EF69FB">
        <w:rPr>
          <w:rFonts w:ascii="Times New Roman" w:hAnsi="Times New Roman"/>
          <w:color w:val="002060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="00953FFB" w:rsidRPr="00EF69FB">
          <w:rPr>
            <w:rFonts w:ascii="Times New Roman" w:hAnsi="Times New Roman"/>
            <w:color w:val="002060"/>
            <w:sz w:val="24"/>
            <w:szCs w:val="24"/>
          </w:rPr>
          <w:t>ф. 0503127</w:t>
        </w:r>
      </w:hyperlink>
      <w:r w:rsidR="00953FFB" w:rsidRPr="00EF69FB">
        <w:rPr>
          <w:rFonts w:ascii="Times New Roman" w:hAnsi="Times New Roman"/>
          <w:color w:val="002060"/>
          <w:sz w:val="24"/>
          <w:szCs w:val="24"/>
        </w:rPr>
        <w:t>);</w:t>
      </w:r>
    </w:p>
    <w:p w:rsidR="008878CB" w:rsidRDefault="00EE69D8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953FFB" w:rsidRPr="00EF69FB">
        <w:rPr>
          <w:rFonts w:ascii="Times New Roman" w:hAnsi="Times New Roman"/>
          <w:color w:val="002060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="00953FFB" w:rsidRPr="00EF69FB">
          <w:rPr>
            <w:rFonts w:ascii="Times New Roman" w:hAnsi="Times New Roman"/>
            <w:color w:val="002060"/>
            <w:sz w:val="24"/>
            <w:szCs w:val="24"/>
          </w:rPr>
          <w:t>ф. 0503128</w:t>
        </w:r>
      </w:hyperlink>
      <w:r w:rsidR="00953FFB" w:rsidRPr="00EF69FB">
        <w:rPr>
          <w:rFonts w:ascii="Times New Roman" w:hAnsi="Times New Roman"/>
          <w:color w:val="002060"/>
          <w:sz w:val="24"/>
          <w:szCs w:val="24"/>
        </w:rPr>
        <w:t>);</w:t>
      </w:r>
    </w:p>
    <w:p w:rsidR="00EF69FB" w:rsidRPr="00EF69FB" w:rsidRDefault="00EF69FB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Баланс по поступления и выбытия</w:t>
      </w:r>
      <w:r>
        <w:rPr>
          <w:rFonts w:ascii="Times New Roman" w:hAnsi="Times New Roman"/>
          <w:color w:val="002060"/>
          <w:sz w:val="24"/>
          <w:szCs w:val="24"/>
        </w:rPr>
        <w:t>м бюджетных средств (ф.0503140);</w:t>
      </w:r>
    </w:p>
    <w:p w:rsidR="00953FFB" w:rsidRPr="00EF69FB" w:rsidRDefault="00A60CB9" w:rsidP="00EE69D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F69F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953FFB" w:rsidRPr="00EF69FB">
        <w:rPr>
          <w:rFonts w:ascii="Times New Roman" w:hAnsi="Times New Roman"/>
          <w:color w:val="002060"/>
          <w:sz w:val="24"/>
          <w:szCs w:val="24"/>
        </w:rPr>
        <w:t>Пояснительная записка (</w:t>
      </w:r>
      <w:hyperlink r:id="rId13" w:anchor="sub_503160" w:history="1">
        <w:r w:rsidR="00953FFB" w:rsidRPr="00EF69FB">
          <w:rPr>
            <w:rFonts w:ascii="Times New Roman" w:hAnsi="Times New Roman"/>
            <w:color w:val="002060"/>
            <w:sz w:val="24"/>
            <w:szCs w:val="24"/>
          </w:rPr>
          <w:t>ф. 0503160</w:t>
        </w:r>
      </w:hyperlink>
      <w:r w:rsidR="00953FFB" w:rsidRPr="00EF69FB">
        <w:rPr>
          <w:rFonts w:ascii="Times New Roman" w:hAnsi="Times New Roman"/>
          <w:color w:val="002060"/>
          <w:sz w:val="24"/>
          <w:szCs w:val="24"/>
        </w:rPr>
        <w:t>).</w:t>
      </w:r>
    </w:p>
    <w:p w:rsidR="00FE79B5" w:rsidRPr="00FE79B5" w:rsidRDefault="00FE79B5" w:rsidP="00FE79B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FE79B5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FE79B5">
        <w:rPr>
          <w:rFonts w:ascii="Times New Roman" w:hAnsi="Times New Roman"/>
          <w:color w:val="002060"/>
          <w:sz w:val="24"/>
          <w:szCs w:val="24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rFonts w:ascii="Times New Roman" w:hAnsi="Times New Roman"/>
          <w:color w:val="002060"/>
          <w:sz w:val="24"/>
          <w:szCs w:val="24"/>
        </w:rPr>
        <w:t>городским</w:t>
      </w:r>
      <w:r w:rsidRPr="00FE79B5">
        <w:rPr>
          <w:rFonts w:ascii="Times New Roman" w:hAnsi="Times New Roman"/>
          <w:color w:val="002060"/>
          <w:sz w:val="24"/>
          <w:szCs w:val="24"/>
        </w:rPr>
        <w:t xml:space="preserve"> поселением «</w:t>
      </w:r>
      <w:r>
        <w:rPr>
          <w:rFonts w:ascii="Times New Roman" w:hAnsi="Times New Roman"/>
          <w:color w:val="002060"/>
          <w:sz w:val="24"/>
          <w:szCs w:val="24"/>
        </w:rPr>
        <w:t>Поселок Беркакит</w:t>
      </w:r>
      <w:r w:rsidRPr="00FE79B5">
        <w:rPr>
          <w:rFonts w:ascii="Times New Roman" w:hAnsi="Times New Roman"/>
          <w:color w:val="002060"/>
          <w:sz w:val="24"/>
          <w:szCs w:val="24"/>
        </w:rPr>
        <w:t>»</w:t>
      </w:r>
      <w:r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FE79B5">
        <w:rPr>
          <w:rFonts w:ascii="Times New Roman" w:hAnsi="Times New Roman"/>
          <w:color w:val="002060"/>
          <w:sz w:val="24"/>
          <w:szCs w:val="24"/>
        </w:rPr>
        <w:t xml:space="preserve"> не представлена годовая бюджетная отчетност</w:t>
      </w:r>
      <w:r>
        <w:rPr>
          <w:rFonts w:ascii="Times New Roman" w:hAnsi="Times New Roman"/>
          <w:color w:val="002060"/>
          <w:sz w:val="24"/>
          <w:szCs w:val="24"/>
        </w:rPr>
        <w:t>ь за 2020</w:t>
      </w:r>
      <w:r w:rsidRPr="00FE79B5">
        <w:rPr>
          <w:rFonts w:ascii="Times New Roman" w:hAnsi="Times New Roman"/>
          <w:color w:val="002060"/>
          <w:sz w:val="24"/>
          <w:szCs w:val="24"/>
        </w:rPr>
        <w:t xml:space="preserve"> год по следующим формам отчетов:</w:t>
      </w:r>
      <w:proofErr w:type="gramEnd"/>
    </w:p>
    <w:p w:rsidR="00FE79B5" w:rsidRPr="00FE79B5" w:rsidRDefault="00FE79B5" w:rsidP="00FE79B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E79B5">
        <w:rPr>
          <w:rFonts w:ascii="Times New Roman" w:hAnsi="Times New Roman"/>
          <w:color w:val="002060"/>
          <w:sz w:val="24"/>
          <w:szCs w:val="24"/>
        </w:rPr>
        <w:t>-</w:t>
      </w:r>
      <w:r w:rsidRPr="00FE79B5">
        <w:rPr>
          <w:color w:val="002060"/>
        </w:rPr>
        <w:t xml:space="preserve"> </w:t>
      </w:r>
      <w:r w:rsidRPr="00FE79B5">
        <w:rPr>
          <w:rFonts w:ascii="Times New Roman" w:hAnsi="Times New Roman"/>
          <w:color w:val="002060"/>
          <w:sz w:val="24"/>
          <w:szCs w:val="24"/>
        </w:rPr>
        <w:t>Справка о суммах консолидируемых поступлений, подлежащих зачислению на счет бюджета (</w:t>
      </w:r>
      <w:hyperlink r:id="rId14" w:anchor="/document/12181732/entry/503174" w:history="1">
        <w:r w:rsidRPr="00FE79B5">
          <w:rPr>
            <w:rFonts w:ascii="Times New Roman" w:hAnsi="Times New Roman"/>
            <w:color w:val="002060"/>
            <w:sz w:val="24"/>
            <w:szCs w:val="24"/>
            <w:u w:val="single"/>
          </w:rPr>
          <w:t>ф. 0503184</w:t>
        </w:r>
      </w:hyperlink>
      <w:r>
        <w:rPr>
          <w:rFonts w:ascii="Times New Roman" w:hAnsi="Times New Roman"/>
          <w:color w:val="002060"/>
          <w:sz w:val="24"/>
          <w:szCs w:val="24"/>
        </w:rPr>
        <w:t>).</w:t>
      </w:r>
    </w:p>
    <w:p w:rsidR="00953FFB" w:rsidRPr="00EF69FB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53FFB" w:rsidRPr="00474F08" w:rsidRDefault="00EE69D8" w:rsidP="001D417B">
      <w:pPr>
        <w:pStyle w:val="1"/>
        <w:spacing w:before="0"/>
        <w:rPr>
          <w:rFonts w:ascii="Times New Roman" w:eastAsia="Times New Roman" w:hAnsi="Times New Roman"/>
          <w:color w:val="002060"/>
          <w:lang w:eastAsia="ru-RU"/>
        </w:rPr>
      </w:pPr>
      <w:r w:rsidRPr="00474F08">
        <w:rPr>
          <w:rFonts w:ascii="Times New Roman" w:hAnsi="Times New Roman"/>
          <w:color w:val="002060"/>
          <w:spacing w:val="-24"/>
        </w:rPr>
        <w:t>2</w:t>
      </w:r>
      <w:r w:rsidR="00953FFB" w:rsidRPr="00474F08">
        <w:rPr>
          <w:rFonts w:ascii="Times New Roman" w:hAnsi="Times New Roman"/>
          <w:color w:val="002060"/>
          <w:spacing w:val="-24"/>
        </w:rPr>
        <w:t xml:space="preserve">.1.  </w:t>
      </w:r>
      <w:r w:rsidR="00953FFB" w:rsidRPr="00474F08">
        <w:rPr>
          <w:rFonts w:ascii="Times New Roman" w:hAnsi="Times New Roman"/>
          <w:color w:val="002060"/>
        </w:rPr>
        <w:t xml:space="preserve"> Проверка достоверности бюджетной отчетности</w:t>
      </w:r>
      <w:r w:rsidR="004A4879" w:rsidRPr="00474F08">
        <w:rPr>
          <w:rFonts w:ascii="Times New Roman" w:hAnsi="Times New Roman"/>
          <w:color w:val="002060"/>
        </w:rPr>
        <w:t xml:space="preserve"> </w:t>
      </w:r>
      <w:r w:rsidR="004A4879" w:rsidRPr="00474F08">
        <w:rPr>
          <w:rFonts w:ascii="Times New Roman" w:eastAsia="Times New Roman" w:hAnsi="Times New Roman"/>
          <w:color w:val="002060"/>
          <w:lang w:eastAsia="ru-RU"/>
        </w:rPr>
        <w:t>и соответствия бюджетной отчетности  ГАБС действующему законодательству</w:t>
      </w:r>
    </w:p>
    <w:p w:rsidR="00C44F6D" w:rsidRPr="0064670D" w:rsidRDefault="00C44F6D" w:rsidP="00C44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Поселковой а</w:t>
      </w:r>
      <w:r w:rsidRPr="0064670D">
        <w:rPr>
          <w:rFonts w:ascii="Times New Roman" w:hAnsi="Times New Roman"/>
          <w:color w:val="002060"/>
          <w:sz w:val="24"/>
          <w:szCs w:val="24"/>
        </w:rPr>
        <w:t xml:space="preserve">дминистрацией городского поселения «Поселок </w:t>
      </w:r>
      <w:r w:rsidR="0091665A">
        <w:rPr>
          <w:rFonts w:ascii="Times New Roman" w:hAnsi="Times New Roman"/>
          <w:color w:val="002060"/>
          <w:sz w:val="24"/>
          <w:szCs w:val="24"/>
        </w:rPr>
        <w:t>Беркакит</w:t>
      </w:r>
      <w:r w:rsidRPr="0064670D">
        <w:rPr>
          <w:rFonts w:ascii="Times New Roman" w:hAnsi="Times New Roman"/>
          <w:color w:val="002060"/>
          <w:sz w:val="24"/>
          <w:szCs w:val="24"/>
        </w:rPr>
        <w:t>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C44F6D" w:rsidRPr="0099478F" w:rsidRDefault="00C44F6D" w:rsidP="00C44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71FE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C44F6D" w:rsidRDefault="00C44F6D" w:rsidP="00C44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D53A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  </w:t>
      </w:r>
      <w:r w:rsidRPr="00AD53A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 Инструкции № 191н.</w:t>
      </w:r>
    </w:p>
    <w:p w:rsidR="00C44F6D" w:rsidRPr="00DD0F77" w:rsidRDefault="00C44F6D" w:rsidP="00C44F6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proofErr w:type="gramStart"/>
      <w:r w:rsidRPr="00DD0F77">
        <w:rPr>
          <w:rFonts w:ascii="Times New Roman" w:hAnsi="Times New Roman"/>
          <w:color w:val="002060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DD0F77">
        <w:rPr>
          <w:rFonts w:ascii="Times New Roman" w:hAnsi="Times New Roman"/>
          <w:color w:val="002060"/>
          <w:sz w:val="24"/>
          <w:szCs w:val="24"/>
          <w:u w:val="single"/>
        </w:rPr>
        <w:t xml:space="preserve">на основании данных главной книги и </w:t>
      </w:r>
      <w:hyperlink r:id="rId15" w:history="1">
        <w:r w:rsidRPr="00DD0F77">
          <w:rPr>
            <w:rFonts w:ascii="Times New Roman" w:hAnsi="Times New Roman"/>
            <w:color w:val="002060"/>
            <w:sz w:val="24"/>
            <w:szCs w:val="24"/>
            <w:u w:val="single"/>
          </w:rPr>
          <w:t>регистров</w:t>
        </w:r>
      </w:hyperlink>
      <w:r w:rsidRPr="00DD0F77">
        <w:rPr>
          <w:color w:val="002060"/>
        </w:rPr>
        <w:t xml:space="preserve"> </w:t>
      </w:r>
      <w:r w:rsidRPr="00DD0F77">
        <w:rPr>
          <w:rFonts w:ascii="Times New Roman" w:hAnsi="Times New Roman"/>
          <w:color w:val="002060"/>
          <w:sz w:val="24"/>
          <w:szCs w:val="24"/>
          <w:u w:val="single"/>
        </w:rPr>
        <w:lastRenderedPageBreak/>
        <w:t>бюджетного учета,</w:t>
      </w:r>
      <w:r w:rsidRPr="00DD0F77">
        <w:rPr>
          <w:rFonts w:ascii="Times New Roman" w:hAnsi="Times New Roman"/>
          <w:color w:val="002060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DD0F77">
        <w:rPr>
          <w:rFonts w:ascii="Times New Roman" w:hAnsi="Times New Roman"/>
          <w:color w:val="002060"/>
          <w:sz w:val="24"/>
          <w:szCs w:val="24"/>
        </w:rPr>
        <w:t xml:space="preserve"> по регистрам синтетического учета.</w:t>
      </w:r>
    </w:p>
    <w:p w:rsidR="00C44F6D" w:rsidRPr="001F7E22" w:rsidRDefault="00C44F6D" w:rsidP="00C44F6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710DC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1710DC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учета, что является нарушением Инструкции № 191н.</w:t>
      </w:r>
      <w:r w:rsidRPr="00DD0F7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2EA" w:rsidRDefault="007552EA" w:rsidP="00643B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1D417B" w:rsidRPr="004847D9" w:rsidRDefault="00953FFB" w:rsidP="004847D9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D813F7">
        <w:rPr>
          <w:rFonts w:ascii="Times New Roman" w:hAnsi="Times New Roman"/>
          <w:b/>
          <w:color w:val="002060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D813F7">
        <w:rPr>
          <w:rFonts w:ascii="Times New Roman" w:hAnsi="Times New Roman"/>
          <w:color w:val="002060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</w:t>
      </w:r>
      <w:r w:rsidR="00D813F7" w:rsidRPr="00D813F7">
        <w:rPr>
          <w:rFonts w:ascii="Times New Roman" w:hAnsi="Times New Roman"/>
          <w:color w:val="002060"/>
          <w:sz w:val="24"/>
          <w:szCs w:val="24"/>
        </w:rPr>
        <w:t>21</w:t>
      </w:r>
      <w:r w:rsidRPr="00D813F7">
        <w:rPr>
          <w:rFonts w:ascii="Times New Roman" w:hAnsi="Times New Roman"/>
          <w:color w:val="002060"/>
          <w:sz w:val="24"/>
          <w:szCs w:val="24"/>
        </w:rPr>
        <w:t xml:space="preserve"> года (ф.0503130). </w:t>
      </w:r>
      <w:r w:rsidR="004847D9" w:rsidRPr="004847D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Контрольные  соотношения между балансом (ф.0503130) и формами годовой бухгалтерской (бюджетной) отчетности выдержаны </w:t>
      </w:r>
      <w:r w:rsidR="004847D9" w:rsidRPr="004847D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в полной мере.</w:t>
      </w:r>
      <w:r w:rsidR="004847D9" w:rsidRPr="004847D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</w:p>
    <w:p w:rsidR="00953FFB" w:rsidRPr="00D813F7" w:rsidRDefault="00953FFB" w:rsidP="00643B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</w:t>
      </w:r>
      <w:r w:rsidR="00D813F7"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тивов» по состоянию на 01.01.2020</w:t>
      </w: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 на 01.01.20</w:t>
      </w:r>
      <w:r w:rsidR="00D813F7"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21</w:t>
      </w: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D813F7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Амортизация основных средств по бюдж</w:t>
      </w:r>
      <w:r w:rsidR="00D813F7"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етной деятельности на начало 2020</w:t>
      </w: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953FFB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</w:t>
      </w:r>
      <w:r w:rsidR="004F75D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деятельности </w:t>
      </w: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</w:t>
      </w:r>
      <w:r w:rsidR="004F017D"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D813F7"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01.01.2020</w:t>
      </w: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 на 01.01.20</w:t>
      </w:r>
      <w:r w:rsidR="00D813F7"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21</w:t>
      </w:r>
      <w:r w:rsidRPr="00D813F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расхождений не установлено.</w:t>
      </w:r>
    </w:p>
    <w:p w:rsidR="004847D9" w:rsidRPr="00D813F7" w:rsidRDefault="004847D9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53FFB" w:rsidRPr="000D366A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дебиторская задолженность </w:t>
      </w:r>
      <w:r w:rsidR="00D813F7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 01.01.2020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7552EA" w:rsidRPr="000D366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3</w:t>
      </w:r>
      <w:r w:rsidR="00D813F7" w:rsidRPr="000D366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 647 273,00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D813F7" w:rsidRPr="000D366A" w:rsidRDefault="00D813F7" w:rsidP="00D813F7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120500000 «Расчеты по доходам» - 1 186 288,18 рублей.</w:t>
      </w:r>
    </w:p>
    <w:p w:rsidR="00D813F7" w:rsidRPr="000D366A" w:rsidRDefault="00D813F7" w:rsidP="00D813F7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120600000 «Расчеты по авансам выданным» - 228 361,78 рублей;</w:t>
      </w:r>
    </w:p>
    <w:p w:rsidR="00D813F7" w:rsidRPr="000D366A" w:rsidRDefault="00D813F7" w:rsidP="00D813F7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120800000 «Расчеты с подотчетными лицами» - 68 000,00 рублей;</w:t>
      </w:r>
    </w:p>
    <w:p w:rsidR="00D813F7" w:rsidRPr="000D366A" w:rsidRDefault="00D813F7" w:rsidP="00D813F7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120900000 «Расчеты по ущербу и иным доходам» - 2 164 623,04 рублей</w:t>
      </w:r>
      <w:r w:rsidR="004F75D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953FFB" w:rsidRPr="000D366A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 01.01.20</w:t>
      </w:r>
      <w:r w:rsidR="00D813F7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21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7552EA" w:rsidRPr="000D366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3</w:t>
      </w:r>
      <w:r w:rsidR="00D813F7" w:rsidRPr="000D366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 257 109,82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953FFB" w:rsidRPr="000D366A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</w:t>
      </w:r>
      <w:r w:rsidR="007552EA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120500000 «Расчеты по доходам» 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D813F7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786 512,07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07547A" w:rsidRPr="000D366A" w:rsidRDefault="00953FFB" w:rsidP="0007547A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07547A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счету 120600000 «Расчеты по авансам выданным» - </w:t>
      </w:r>
      <w:r w:rsidR="00D813F7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305 974,71</w:t>
      </w:r>
      <w:r w:rsidR="0007547A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07547A" w:rsidRPr="000D366A" w:rsidRDefault="0007547A" w:rsidP="0007547A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120900000 «Расчеты по ущербу и иным доходам» - 2 164</w:t>
      </w:r>
      <w:r w:rsidR="001B4C64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623,04 рублей</w:t>
      </w:r>
      <w:r w:rsidR="004F75D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953FFB" w:rsidRDefault="00953FFB" w:rsidP="004F7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</w:t>
      </w:r>
      <w:r w:rsidR="004F75D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II.</w:t>
      </w:r>
      <w:r w:rsidR="00E131C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«Финансовые активы» по строк</w:t>
      </w:r>
      <w:r w:rsidR="000D366A"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ам 250,</w:t>
      </w:r>
      <w:r w:rsidRPr="000D36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260 графы 3 и 6.</w:t>
      </w:r>
    </w:p>
    <w:p w:rsidR="00E131CA" w:rsidRPr="000D366A" w:rsidRDefault="00E131CA" w:rsidP="004F7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E25779" w:rsidRPr="004847D9" w:rsidRDefault="00953FFB" w:rsidP="00E25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Согласно ф.0503169 «Сведения по дебиторской и кредиторской задолженности» кредиторская задолже</w:t>
      </w:r>
      <w:r w:rsidR="004847D9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нность по состоянию на 01.01.2020</w:t>
      </w: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4847D9" w:rsidRPr="004847D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638 260,07</w:t>
      </w:r>
      <w:r w:rsidR="0007547A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</w:t>
      </w:r>
      <w:r w:rsidR="00E25779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лей, в том числе:</w:t>
      </w:r>
    </w:p>
    <w:p w:rsidR="004847D9" w:rsidRPr="004847D9" w:rsidRDefault="004847D9" w:rsidP="004847D9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120500000 «Расчеты по доходам» - 220 283,16 рублей;</w:t>
      </w:r>
    </w:p>
    <w:p w:rsidR="004847D9" w:rsidRPr="004847D9" w:rsidRDefault="004847D9" w:rsidP="004847D9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130200000 «Расчеты по принятым обязательствам» - 417 976,91 рублей;</w:t>
      </w:r>
    </w:p>
    <w:p w:rsidR="00953FFB" w:rsidRPr="004847D9" w:rsidRDefault="00953FFB" w:rsidP="004847D9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 01.01.20</w:t>
      </w:r>
      <w:r w:rsidR="004847D9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21</w:t>
      </w: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4847D9" w:rsidRPr="004847D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241 490,07</w:t>
      </w:r>
      <w:r w:rsidR="004B64AE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рублей, в том числе:</w:t>
      </w:r>
    </w:p>
    <w:p w:rsidR="00E25779" w:rsidRPr="004847D9" w:rsidRDefault="00E25779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120500000 «Расчеты по доходам» - </w:t>
      </w:r>
      <w:r w:rsidR="004847D9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57 497,96</w:t>
      </w: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953FFB" w:rsidRPr="004847D9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130200000 «Расчеты по принятым обязательствам» - </w:t>
      </w:r>
      <w:r w:rsidR="004847D9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183 992,11</w:t>
      </w: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рублей;</w:t>
      </w:r>
    </w:p>
    <w:p w:rsidR="00953FFB" w:rsidRDefault="00953FFB" w:rsidP="00E131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10</w:t>
      </w: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</w:t>
      </w:r>
      <w:r w:rsidR="00D46DF6"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420, 470</w:t>
      </w:r>
      <w:r w:rsidRPr="004847D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графы 3 и 6. </w:t>
      </w:r>
    </w:p>
    <w:p w:rsidR="00E131CA" w:rsidRDefault="00E131CA" w:rsidP="004C52A7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E131CA" w:rsidRDefault="00E131CA" w:rsidP="00611D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11DA0" w:rsidRPr="00611DA0" w:rsidRDefault="00611DA0" w:rsidP="00611D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Контрольные соотношения между Балансом ф. 0503130 по строке 570 «Финансовый результат» и справкой по заключению счетов бюджетного учета отчетного финансового года  ф.0503110 по строке «Итого» раздела 1 «Бюджетная деятельность», </w:t>
      </w:r>
      <w:r w:rsidRPr="00611DA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не соблюдены. </w:t>
      </w:r>
      <w:r w:rsidRPr="00611DA0">
        <w:rPr>
          <w:rFonts w:ascii="Times New Roman" w:hAnsi="Times New Roman"/>
          <w:color w:val="002060"/>
          <w:sz w:val="24"/>
          <w:szCs w:val="24"/>
        </w:rPr>
        <w:t>Финансовый результат в ф. 0503110 не соответствует ф. 0503130.</w:t>
      </w:r>
    </w:p>
    <w:p w:rsidR="00611DA0" w:rsidRPr="0026089E" w:rsidRDefault="00611DA0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4E08" w:rsidRPr="0086007B" w:rsidRDefault="00C14E08" w:rsidP="00C1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86007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86007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не соблюдены, </w:t>
      </w:r>
      <w:r w:rsidRPr="0086007B">
        <w:rPr>
          <w:rFonts w:ascii="Times New Roman" w:eastAsiaTheme="minorHAnsi" w:hAnsi="Times New Roman" w:cstheme="minorBidi"/>
          <w:color w:val="002060"/>
          <w:sz w:val="24"/>
          <w:szCs w:val="24"/>
        </w:rPr>
        <w:t>а именно:</w:t>
      </w:r>
    </w:p>
    <w:p w:rsidR="00C14E08" w:rsidRDefault="00C14E08" w:rsidP="00C1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86007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- показатель денежных средств с учетом поступлений (выбытий) в бюджет по строке 200 «Денежные средства учреждения» Баланса ф.0503130  </w:t>
      </w:r>
      <w:r w:rsidRPr="0086007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соответствует</w:t>
      </w:r>
      <w:r w:rsidRPr="0086007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чистому поступлению денежных средств ф.0503121;</w:t>
      </w:r>
    </w:p>
    <w:p w:rsidR="00C14E08" w:rsidRDefault="00C14E08" w:rsidP="00C1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5407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- операции с финансовыми активами и обязательствами Баланса ф. 0503130                       </w:t>
      </w:r>
      <w:r w:rsidRPr="0054076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соответствуют</w:t>
      </w:r>
      <w:r w:rsidRPr="005407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показателям в ф. 0503121.</w:t>
      </w:r>
    </w:p>
    <w:p w:rsidR="000F3220" w:rsidRDefault="000F3220" w:rsidP="00C1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</w:p>
    <w:p w:rsidR="00953FFB" w:rsidRPr="00587241" w:rsidRDefault="00F96E17" w:rsidP="00B54C7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587241">
        <w:rPr>
          <w:rFonts w:ascii="Times New Roman" w:hAnsi="Times New Roman"/>
          <w:color w:val="002060"/>
          <w:sz w:val="24"/>
          <w:szCs w:val="24"/>
        </w:rPr>
        <w:t>Контрольные соотношения между Балансом ф.0503130 и сведениями об остатках денежных средств на счетах получателя бюджетных средств ф.0503178</w:t>
      </w:r>
      <w:r w:rsidR="00587241" w:rsidRPr="0058724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87241" w:rsidRPr="007F631C">
        <w:rPr>
          <w:rFonts w:ascii="Times New Roman" w:hAnsi="Times New Roman"/>
          <w:b/>
          <w:color w:val="002060"/>
          <w:sz w:val="24"/>
          <w:szCs w:val="24"/>
        </w:rPr>
        <w:t>не соблюдены</w:t>
      </w:r>
      <w:r w:rsidR="00587241" w:rsidRPr="00587241">
        <w:rPr>
          <w:rFonts w:ascii="Times New Roman" w:hAnsi="Times New Roman"/>
          <w:color w:val="002060"/>
          <w:sz w:val="24"/>
          <w:szCs w:val="24"/>
        </w:rPr>
        <w:t>. Остаток денежных средств на начало и конец 2020 года по строке 203 графа 4 и 7 Баланса ф.0503130 не соответствует идентичному показателю  в ф.0503178.</w:t>
      </w:r>
    </w:p>
    <w:p w:rsidR="00587241" w:rsidRDefault="00587241" w:rsidP="00B54C7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9514E" w:rsidRPr="0092287B" w:rsidRDefault="00953FFB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92287B">
        <w:rPr>
          <w:rFonts w:ascii="Times New Roman" w:hAnsi="Times New Roman"/>
          <w:b/>
          <w:color w:val="002060"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59514E" w:rsidRPr="0092287B">
        <w:rPr>
          <w:rFonts w:ascii="Times New Roman" w:hAnsi="Times New Roman"/>
          <w:color w:val="002060"/>
          <w:sz w:val="24"/>
          <w:szCs w:val="24"/>
        </w:rPr>
        <w:t xml:space="preserve">Заполнение формы (ф. 0503110) </w:t>
      </w:r>
      <w:r w:rsidR="0059514E" w:rsidRPr="0092287B">
        <w:rPr>
          <w:rFonts w:ascii="Times New Roman" w:hAnsi="Times New Roman"/>
          <w:b/>
          <w:color w:val="002060"/>
          <w:sz w:val="24"/>
          <w:szCs w:val="24"/>
        </w:rPr>
        <w:t xml:space="preserve">не соответствует </w:t>
      </w:r>
      <w:r w:rsidR="0059514E" w:rsidRPr="0092287B">
        <w:rPr>
          <w:rFonts w:ascii="Times New Roman" w:hAnsi="Times New Roman"/>
          <w:color w:val="002060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</w:p>
    <w:p w:rsidR="006C6359" w:rsidRDefault="00D05AA2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26A34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proofErr w:type="gramEnd"/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46. </w:t>
      </w:r>
      <w:proofErr w:type="gramStart"/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6" w:history="1">
        <w:r w:rsidR="006C6359" w:rsidRPr="00226A34">
          <w:rPr>
            <w:rStyle w:val="afb"/>
            <w:rFonts w:ascii="Times New Roman" w:hAnsi="Times New Roman"/>
            <w:color w:val="002060"/>
            <w:sz w:val="24"/>
            <w:szCs w:val="24"/>
            <w:lang w:eastAsia="ru-RU"/>
          </w:rPr>
          <w:t>(ф. 0503130)</w:t>
        </w:r>
      </w:hyperlink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не </w:t>
      </w:r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на основании </w:t>
      </w:r>
      <w:r w:rsidR="006C6359" w:rsidRPr="00226A3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консолидированных</w:t>
      </w:r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6C6359" w:rsidRPr="00226A3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получателями</w:t>
      </w:r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</w:t>
      </w:r>
      <w:r w:rsidR="006C6359" w:rsidRPr="00D21600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путем суммирования одноименных показателей</w:t>
      </w:r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отражаемых в</w:t>
      </w:r>
      <w:proofErr w:type="gramEnd"/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графах 2 - 9 </w:t>
      </w:r>
      <w:hyperlink r:id="rId17" w:history="1">
        <w:r w:rsidR="006C6359" w:rsidRPr="00226A34">
          <w:rPr>
            <w:rStyle w:val="afb"/>
            <w:rFonts w:ascii="Times New Roman" w:hAnsi="Times New Roman"/>
            <w:color w:val="002060"/>
            <w:sz w:val="24"/>
            <w:szCs w:val="24"/>
            <w:lang w:eastAsia="ru-RU"/>
          </w:rPr>
          <w:t>раздела 1</w:t>
        </w:r>
      </w:hyperlink>
      <w:r w:rsidR="006C6359"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</w:t>
      </w:r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="002A5C6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End"/>
    </w:p>
    <w:p w:rsidR="0092287B" w:rsidRDefault="002A5C63" w:rsidP="00E43F7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Сумма отклонения по дебету </w:t>
      </w:r>
      <w:r w:rsidR="00E43F7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Справки ф.0503110 составила 291 906,42 рублей, по кредиту – 127 002,78 рублей. </w:t>
      </w:r>
      <w:r w:rsidR="0092287B" w:rsidRPr="00AF28E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Встречная проверка выявила наличие оборотов по счет</w:t>
      </w:r>
      <w:r w:rsid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</w:t>
      </w:r>
      <w:r w:rsidR="0092287B" w:rsidRPr="00AF28E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92287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1.</w:t>
      </w:r>
      <w:r w:rsidR="0092287B" w:rsidRPr="00AF28E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304</w:t>
      </w:r>
      <w:r w:rsidR="0092287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="0092287B" w:rsidRPr="00AF28E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05,  что не нашло своего отражения в Справке (ф. 0503110).</w:t>
      </w:r>
    </w:p>
    <w:p w:rsidR="00D21600" w:rsidRPr="00D21600" w:rsidRDefault="00D21600" w:rsidP="00E43F7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002060"/>
          <w:sz w:val="24"/>
          <w:szCs w:val="24"/>
          <w:lang w:eastAsia="ar-SA"/>
        </w:rPr>
        <w:t>Показатели по счетам</w:t>
      </w:r>
      <w:r w:rsidRPr="00D21600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121002000</w:t>
      </w:r>
      <w:r>
        <w:rPr>
          <w:rFonts w:ascii="Times New Roman" w:eastAsia="Arial" w:hAnsi="Times New Roman"/>
          <w:color w:val="002060"/>
          <w:sz w:val="24"/>
          <w:szCs w:val="24"/>
          <w:lang w:eastAsia="ar-SA"/>
        </w:rPr>
        <w:t>, 130405000</w:t>
      </w:r>
      <w:r w:rsidRPr="00D21600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в ф. 0503110 </w:t>
      </w:r>
      <w:r>
        <w:rPr>
          <w:rFonts w:ascii="Times New Roman" w:eastAsia="Arial" w:hAnsi="Times New Roman"/>
          <w:b/>
          <w:color w:val="002060"/>
          <w:sz w:val="24"/>
          <w:szCs w:val="24"/>
          <w:lang w:eastAsia="ar-SA"/>
        </w:rPr>
        <w:t>не соответствую</w:t>
      </w:r>
      <w:r w:rsidRPr="00D21600">
        <w:rPr>
          <w:rFonts w:ascii="Times New Roman" w:eastAsia="Arial" w:hAnsi="Times New Roman"/>
          <w:b/>
          <w:color w:val="002060"/>
          <w:sz w:val="24"/>
          <w:szCs w:val="24"/>
          <w:lang w:eastAsia="ar-SA"/>
        </w:rPr>
        <w:t xml:space="preserve">т </w:t>
      </w:r>
      <w:r w:rsidRPr="00D21600">
        <w:rPr>
          <w:rFonts w:ascii="Times New Roman" w:eastAsia="Arial" w:hAnsi="Times New Roman"/>
          <w:color w:val="002060"/>
          <w:sz w:val="24"/>
          <w:szCs w:val="24"/>
          <w:lang w:eastAsia="ar-SA"/>
        </w:rPr>
        <w:t>идентичн</w:t>
      </w:r>
      <w:r>
        <w:rPr>
          <w:rFonts w:ascii="Times New Roman" w:eastAsia="Arial" w:hAnsi="Times New Roman"/>
          <w:color w:val="002060"/>
          <w:sz w:val="24"/>
          <w:szCs w:val="24"/>
          <w:lang w:eastAsia="ar-SA"/>
        </w:rPr>
        <w:t>ым показателям</w:t>
      </w:r>
      <w:r w:rsidRPr="00D21600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в ф . 0503127</w:t>
      </w:r>
      <w:r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по строкам 810, 811 и 812 графы 8.</w:t>
      </w:r>
    </w:p>
    <w:p w:rsidR="0092287B" w:rsidRDefault="00226A34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611DA0">
        <w:rPr>
          <w:rFonts w:ascii="Times New Roman" w:hAnsi="Times New Roman"/>
          <w:color w:val="002060"/>
          <w:sz w:val="24"/>
          <w:szCs w:val="24"/>
        </w:rPr>
        <w:t xml:space="preserve">Финансовый результат в ф. 0503110 </w:t>
      </w:r>
      <w:r w:rsidRPr="00226A34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Pr="00611DA0">
        <w:rPr>
          <w:rFonts w:ascii="Times New Roman" w:hAnsi="Times New Roman"/>
          <w:color w:val="002060"/>
          <w:sz w:val="24"/>
          <w:szCs w:val="24"/>
        </w:rPr>
        <w:t xml:space="preserve"> ф. 0503130.</w:t>
      </w:r>
    </w:p>
    <w:p w:rsidR="0008399C" w:rsidRPr="0008399C" w:rsidRDefault="0008399C" w:rsidP="00A81A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08399C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08399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раздела </w:t>
      </w:r>
      <w:r w:rsidRPr="0008399C">
        <w:rPr>
          <w:rFonts w:ascii="Times New Roman" w:eastAsiaTheme="minorHAnsi" w:hAnsi="Times New Roman" w:cstheme="minorBidi"/>
          <w:color w:val="002060"/>
          <w:sz w:val="24"/>
          <w:szCs w:val="24"/>
          <w:lang w:val="en-US"/>
        </w:rPr>
        <w:t>I</w:t>
      </w:r>
      <w:r w:rsidRPr="0008399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«Бюджетная деятельность»  ф.0503110 по счетам бюджетного учета</w:t>
      </w:r>
      <w:r w:rsidR="00A81A4E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140110000 «Доходы текущего финансового года»,</w:t>
      </w:r>
      <w:r w:rsidR="00A81A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8399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140120000 «Расходы текущего финансового года</w:t>
      </w:r>
      <w:r w:rsidR="00A81A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Pr="0008399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D21600" w:rsidRDefault="00D21600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A4E" w:rsidRPr="0026089E" w:rsidRDefault="00A81A4E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A94" w:rsidRPr="00006A94" w:rsidRDefault="00953FFB" w:rsidP="00006A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81A4E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Проверка отчета о финансовых результатах  (ф. 0503121). </w:t>
      </w:r>
      <w:r w:rsidR="00006A94" w:rsidRPr="00006A94">
        <w:rPr>
          <w:rFonts w:ascii="Times New Roman" w:hAnsi="Times New Roman"/>
          <w:color w:val="002060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 формами годовой бухгалтерской (бюджетной) отчетности. </w:t>
      </w:r>
    </w:p>
    <w:p w:rsidR="00A81A4E" w:rsidRPr="00A81A4E" w:rsidRDefault="00A81A4E" w:rsidP="00A81A4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81A4E">
        <w:rPr>
          <w:rFonts w:ascii="Times New Roman" w:hAnsi="Times New Roman"/>
          <w:color w:val="002060"/>
          <w:sz w:val="24"/>
          <w:szCs w:val="24"/>
        </w:rPr>
        <w:t xml:space="preserve">Показатели отчета о финансовых результатах ф.0503121 </w:t>
      </w:r>
      <w:r w:rsidRPr="00A81A4E">
        <w:rPr>
          <w:rFonts w:ascii="Times New Roman" w:hAnsi="Times New Roman"/>
          <w:b/>
          <w:color w:val="002060"/>
          <w:sz w:val="24"/>
          <w:szCs w:val="24"/>
        </w:rPr>
        <w:t>не соответствуют</w:t>
      </w:r>
      <w:r w:rsidRPr="00A81A4E">
        <w:rPr>
          <w:rFonts w:ascii="Times New Roman" w:hAnsi="Times New Roman"/>
          <w:color w:val="002060"/>
          <w:sz w:val="24"/>
          <w:szCs w:val="24"/>
        </w:rPr>
        <w:t xml:space="preserve"> Балансу ф.0503130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040F55" w:rsidRPr="0026089E" w:rsidRDefault="00040F55" w:rsidP="00A81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7718" w:rsidRPr="00567718" w:rsidRDefault="00953FFB" w:rsidP="00AD2A50">
      <w:pPr>
        <w:pStyle w:val="s1"/>
        <w:spacing w:before="0" w:beforeAutospacing="0" w:after="0" w:afterAutospacing="0"/>
        <w:ind w:firstLine="709"/>
        <w:rPr>
          <w:b/>
          <w:color w:val="002060"/>
        </w:rPr>
      </w:pPr>
      <w:r w:rsidRPr="00567718">
        <w:rPr>
          <w:b/>
          <w:color w:val="002060"/>
        </w:rPr>
        <w:t xml:space="preserve">Отчет о движении денежных средств </w:t>
      </w:r>
      <w:hyperlink r:id="rId18" w:history="1">
        <w:r w:rsidRPr="00AD2A50">
          <w:rPr>
            <w:rStyle w:val="afb"/>
            <w:b/>
            <w:color w:val="002060"/>
            <w:u w:val="none"/>
          </w:rPr>
          <w:t>(ф. 0503123)</w:t>
        </w:r>
        <w:r w:rsidRPr="00567718">
          <w:rPr>
            <w:rStyle w:val="afb"/>
            <w:color w:val="002060"/>
            <w:u w:val="none"/>
          </w:rPr>
          <w:t xml:space="preserve"> </w:t>
        </w:r>
      </w:hyperlink>
      <w:r w:rsidR="00567718" w:rsidRPr="00567718">
        <w:rPr>
          <w:color w:val="002060"/>
        </w:rPr>
        <w:t xml:space="preserve"> Заполнение формы (</w:t>
      </w:r>
      <w:hyperlink r:id="rId19" w:anchor="/document/12181732/entry/503140" w:history="1">
        <w:r w:rsidR="00567718" w:rsidRPr="00567718">
          <w:rPr>
            <w:color w:val="002060"/>
          </w:rPr>
          <w:t>ф. 0503123</w:t>
        </w:r>
      </w:hyperlink>
      <w:r w:rsidR="00567718" w:rsidRPr="00567718">
        <w:rPr>
          <w:color w:val="002060"/>
        </w:rPr>
        <w:t xml:space="preserve">)      не соответствует Инструкции 191н. </w:t>
      </w:r>
    </w:p>
    <w:p w:rsidR="00567718" w:rsidRPr="00567718" w:rsidRDefault="00567718" w:rsidP="00AD2A5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567718">
        <w:t xml:space="preserve"> </w:t>
      </w:r>
      <w:r w:rsidRPr="00567718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567718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150 Инструкции 191н от 28.12.2010 проверкой установлено несоответствие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показателей раздела 1 «Поступления» по графе 5 строк: 0401, 0403;          раздела 3</w:t>
      </w:r>
      <w:r w:rsidRPr="00567718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«Изменение остатков средств» по графе 5 строк: 4000, 5000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567718">
        <w:rPr>
          <w:rFonts w:ascii="Times New Roman" w:eastAsiaTheme="minorHAnsi" w:hAnsi="Times New Roman" w:cstheme="minorBidi"/>
          <w:color w:val="002060"/>
          <w:sz w:val="24"/>
          <w:szCs w:val="24"/>
        </w:rPr>
        <w:t>показателям за аналогичный период прошлого финансового года (2019 г).</w:t>
      </w:r>
    </w:p>
    <w:p w:rsidR="00AD2A50" w:rsidRDefault="00AD2A50" w:rsidP="00AD2A5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proofErr w:type="gramStart"/>
      <w:r w:rsidRPr="00D75B2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истров бюджетного учета 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 показателями отчетности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раздела 1 «Поступления» в части поступления по текущим операциям (стр.0200), 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раздела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2 «Выбытия»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в части выбытия по текущим операциям (стр.2100) и раздела 3 «Изменение остатков средств»  в части увеличения, уменьшения денежных средств (стр.5010 и 5020)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ф</w:t>
      </w:r>
      <w:proofErr w:type="gramEnd"/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.0503123.</w:t>
      </w:r>
    </w:p>
    <w:p w:rsidR="00AD2A50" w:rsidRDefault="00AD2A50" w:rsidP="00AD2A5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</w:p>
    <w:p w:rsidR="00AD2A50" w:rsidRDefault="00AD2A50" w:rsidP="00AD2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445">
        <w:rPr>
          <w:rFonts w:ascii="Times New Roman" w:hAnsi="Times New Roman"/>
          <w:b/>
          <w:color w:val="002060"/>
          <w:sz w:val="24"/>
          <w:szCs w:val="24"/>
        </w:rPr>
        <w:t>Проверка отчета о кассовом поступлении и выбытии бюджетных средств</w:t>
      </w:r>
      <w:r w:rsidR="004C52A7">
        <w:rPr>
          <w:rFonts w:ascii="Times New Roman" w:hAnsi="Times New Roman"/>
          <w:b/>
          <w:color w:val="002060"/>
          <w:sz w:val="24"/>
          <w:szCs w:val="24"/>
        </w:rPr>
        <w:t xml:space="preserve">             </w:t>
      </w:r>
      <w:r w:rsidRPr="0076344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C52A7">
        <w:rPr>
          <w:rFonts w:ascii="Times New Roman" w:hAnsi="Times New Roman"/>
          <w:b/>
          <w:color w:val="002060"/>
          <w:sz w:val="24"/>
          <w:szCs w:val="24"/>
        </w:rPr>
        <w:t>(ф. 0503124).</w:t>
      </w:r>
      <w:r w:rsidRPr="0076344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763445">
        <w:rPr>
          <w:rFonts w:ascii="Times New Roman" w:hAnsi="Times New Roman"/>
          <w:color w:val="002060"/>
          <w:sz w:val="24"/>
          <w:szCs w:val="24"/>
        </w:rPr>
        <w:t xml:space="preserve">Заполнение формы (ф.0503124) </w:t>
      </w:r>
      <w:r w:rsidRPr="00763445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Pr="00763445">
        <w:rPr>
          <w:rFonts w:ascii="Times New Roman" w:hAnsi="Times New Roman"/>
          <w:color w:val="002060"/>
          <w:sz w:val="24"/>
          <w:szCs w:val="24"/>
        </w:rPr>
        <w:t xml:space="preserve"> Инструкции 191н. </w:t>
      </w:r>
    </w:p>
    <w:p w:rsidR="00AD2A50" w:rsidRDefault="00AD2A50" w:rsidP="00AD2A5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647A5C">
        <w:rPr>
          <w:rFonts w:ascii="Times New Roman" w:eastAsiaTheme="minorHAnsi" w:hAnsi="Times New Roman"/>
          <w:b/>
          <w:color w:val="002060"/>
          <w:sz w:val="24"/>
          <w:szCs w:val="24"/>
        </w:rPr>
        <w:t>В нарушение</w:t>
      </w:r>
      <w:r w:rsidRPr="00647A5C">
        <w:rPr>
          <w:rFonts w:ascii="Times New Roman" w:eastAsiaTheme="minorHAnsi" w:hAnsi="Times New Roman"/>
          <w:color w:val="002060"/>
          <w:sz w:val="24"/>
          <w:szCs w:val="24"/>
        </w:rPr>
        <w:t xml:space="preserve"> пункта 134 Приказа Минфина России от 28.12.2010 № 191н проверкой установлено</w:t>
      </w:r>
      <w:r>
        <w:rPr>
          <w:rFonts w:ascii="Times New Roman" w:eastAsiaTheme="minorHAnsi" w:hAnsi="Times New Roman"/>
          <w:color w:val="002060"/>
          <w:sz w:val="24"/>
          <w:szCs w:val="24"/>
        </w:rPr>
        <w:t>,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в</w:t>
      </w:r>
      <w:r w:rsidRPr="00B11356">
        <w:rPr>
          <w:rFonts w:ascii="Times New Roman" w:hAnsi="Times New Roman"/>
          <w:color w:val="002060"/>
          <w:sz w:val="24"/>
          <w:szCs w:val="24"/>
        </w:rPr>
        <w:t xml:space="preserve"> разделе 3 «Источники финансирования дефицита бюджета»</w:t>
      </w:r>
      <w:r>
        <w:rPr>
          <w:rFonts w:ascii="Times New Roman" w:hAnsi="Times New Roman"/>
          <w:color w:val="002060"/>
          <w:sz w:val="24"/>
          <w:szCs w:val="24"/>
        </w:rPr>
        <w:t xml:space="preserve"> ф. 0503124  </w:t>
      </w:r>
      <w:r w:rsidRPr="00647A5C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763445">
        <w:rPr>
          <w:rFonts w:ascii="Times New Roman" w:eastAsiaTheme="minorHAnsi" w:hAnsi="Times New Roman"/>
          <w:b/>
          <w:color w:val="002060"/>
          <w:sz w:val="24"/>
          <w:szCs w:val="24"/>
        </w:rPr>
        <w:t>несоответствие</w:t>
      </w:r>
      <w:r w:rsidRPr="00647A5C">
        <w:rPr>
          <w:rFonts w:ascii="Times New Roman" w:eastAsiaTheme="minorHAnsi" w:hAnsi="Times New Roman"/>
          <w:color w:val="002060"/>
          <w:sz w:val="24"/>
          <w:szCs w:val="24"/>
        </w:rPr>
        <w:t xml:space="preserve"> исполненных бюджетных назначений </w:t>
      </w:r>
      <w:r w:rsidRPr="00647A5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 данным по исполнению бюджета соответственно по разделам </w:t>
      </w:r>
      <w:r w:rsidRPr="00647A5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1 «Доходы бюджета» и разделу 2 «Расходы бюджета» Отчета </w:t>
      </w:r>
      <w:r w:rsidRPr="00763445">
        <w:rPr>
          <w:rFonts w:ascii="Times New Roman" w:hAnsi="Times New Roman"/>
          <w:color w:val="002060"/>
          <w:sz w:val="24"/>
          <w:szCs w:val="24"/>
        </w:rPr>
        <w:t>о кассовом поступлении и выбытии бюджетных средств ф.0503124</w:t>
      </w:r>
      <w:r w:rsidRPr="00763445">
        <w:rPr>
          <w:rFonts w:ascii="Times New Roman" w:eastAsiaTheme="minorHAnsi" w:hAnsi="Times New Roman" w:cstheme="minorBidi"/>
          <w:color w:val="002060"/>
          <w:sz w:val="24"/>
          <w:szCs w:val="24"/>
        </w:rPr>
        <w:t>.</w:t>
      </w:r>
    </w:p>
    <w:p w:rsidR="00AD2A50" w:rsidRPr="0026089E" w:rsidRDefault="00AD2A50" w:rsidP="004C52A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8206C" w:rsidRDefault="00953FFB" w:rsidP="00A2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33AD">
        <w:rPr>
          <w:rFonts w:ascii="Times New Roman" w:hAnsi="Times New Roman"/>
          <w:b/>
          <w:color w:val="002060"/>
          <w:sz w:val="24"/>
          <w:szCs w:val="24"/>
        </w:rPr>
        <w:t xml:space="preserve">Проверка справки по консолидируемым расчетам  (ф. 0503125). </w:t>
      </w:r>
      <w:r w:rsidRPr="003033AD">
        <w:rPr>
          <w:rFonts w:ascii="Times New Roman" w:hAnsi="Times New Roman"/>
          <w:color w:val="002060"/>
          <w:sz w:val="24"/>
          <w:szCs w:val="24"/>
        </w:rPr>
        <w:t xml:space="preserve">Проверкой  справки по консолидируемым расчетам (ф.0503125) установлено, что </w:t>
      </w:r>
      <w:r w:rsidR="00006A94" w:rsidRPr="003033AD">
        <w:rPr>
          <w:rFonts w:ascii="Times New Roman" w:hAnsi="Times New Roman"/>
          <w:color w:val="002060"/>
          <w:sz w:val="24"/>
          <w:szCs w:val="24"/>
        </w:rPr>
        <w:t xml:space="preserve">в данной форме </w:t>
      </w:r>
      <w:proofErr w:type="gramStart"/>
      <w:r w:rsidR="00006A94" w:rsidRPr="003033AD">
        <w:rPr>
          <w:rFonts w:ascii="Times New Roman" w:hAnsi="Times New Roman"/>
          <w:color w:val="002060"/>
          <w:sz w:val="24"/>
          <w:szCs w:val="24"/>
        </w:rPr>
        <w:t>не верно</w:t>
      </w:r>
      <w:proofErr w:type="gramEnd"/>
      <w:r w:rsidR="00006A94" w:rsidRPr="003033AD">
        <w:rPr>
          <w:rFonts w:ascii="Times New Roman" w:hAnsi="Times New Roman"/>
          <w:color w:val="002060"/>
          <w:sz w:val="24"/>
          <w:szCs w:val="24"/>
        </w:rPr>
        <w:t xml:space="preserve"> отражен код счета бюджетного учета.</w:t>
      </w:r>
    </w:p>
    <w:p w:rsidR="00006A94" w:rsidRPr="00006A94" w:rsidRDefault="00006A94" w:rsidP="00006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0B7AC0" w:rsidRDefault="00953FFB" w:rsidP="00C976C9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2060"/>
          <w:sz w:val="24"/>
          <w:szCs w:val="24"/>
          <w:lang w:eastAsia="ar-SA"/>
        </w:rPr>
      </w:pPr>
      <w:r w:rsidRPr="002E2F32">
        <w:rPr>
          <w:rFonts w:ascii="Times New Roman" w:hAnsi="Times New Roman"/>
          <w:b/>
          <w:color w:val="002060"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2E2F32">
        <w:rPr>
          <w:rFonts w:ascii="Times New Roman" w:hAnsi="Times New Roman"/>
          <w:color w:val="002060"/>
          <w:sz w:val="24"/>
          <w:szCs w:val="24"/>
        </w:rPr>
        <w:t xml:space="preserve"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</w:t>
      </w:r>
      <w:r w:rsidR="00075BBE" w:rsidRPr="002E2F32">
        <w:rPr>
          <w:rFonts w:ascii="Times New Roman" w:hAnsi="Times New Roman"/>
          <w:color w:val="002060"/>
          <w:sz w:val="24"/>
          <w:szCs w:val="24"/>
        </w:rPr>
        <w:t xml:space="preserve">выдержаны </w:t>
      </w:r>
      <w:r w:rsidR="00AA0BFC" w:rsidRPr="002E2F32">
        <w:rPr>
          <w:rFonts w:ascii="Times New Roman" w:hAnsi="Times New Roman"/>
          <w:color w:val="002060"/>
          <w:sz w:val="24"/>
          <w:szCs w:val="24"/>
        </w:rPr>
        <w:t xml:space="preserve">не со всеми </w:t>
      </w:r>
      <w:r w:rsidRPr="002E2F32">
        <w:rPr>
          <w:rFonts w:ascii="Times New Roman" w:hAnsi="Times New Roman"/>
          <w:color w:val="002060"/>
          <w:sz w:val="24"/>
          <w:szCs w:val="24"/>
        </w:rPr>
        <w:t xml:space="preserve"> формами годовой бухгалтерской (бюджетной) отчетности.</w:t>
      </w:r>
      <w:r w:rsidRPr="0026089E">
        <w:rPr>
          <w:rFonts w:ascii="Times New Roman" w:hAnsi="Times New Roman"/>
          <w:sz w:val="24"/>
          <w:szCs w:val="24"/>
        </w:rPr>
        <w:t xml:space="preserve"> </w:t>
      </w:r>
      <w:r w:rsidR="00C976C9" w:rsidRPr="00C976C9">
        <w:rPr>
          <w:rFonts w:ascii="Times New Roman" w:hAnsi="Times New Roman"/>
          <w:color w:val="002060"/>
          <w:sz w:val="24"/>
          <w:szCs w:val="24"/>
        </w:rPr>
        <w:t xml:space="preserve">Имеет место несоответствие с ф. 0503110 по счетам </w:t>
      </w:r>
      <w:r w:rsidR="00C976C9" w:rsidRPr="00D21600">
        <w:rPr>
          <w:rFonts w:ascii="Times New Roman" w:eastAsia="Arial" w:hAnsi="Times New Roman"/>
          <w:color w:val="002060"/>
          <w:sz w:val="24"/>
          <w:szCs w:val="24"/>
          <w:lang w:eastAsia="ar-SA"/>
        </w:rPr>
        <w:t>121002000</w:t>
      </w:r>
      <w:r w:rsidR="00C976C9">
        <w:rPr>
          <w:rFonts w:ascii="Times New Roman" w:eastAsia="Arial" w:hAnsi="Times New Roman"/>
          <w:color w:val="002060"/>
          <w:sz w:val="24"/>
          <w:szCs w:val="24"/>
          <w:lang w:eastAsia="ar-SA"/>
        </w:rPr>
        <w:t>, 130405000.</w:t>
      </w:r>
    </w:p>
    <w:p w:rsidR="00A20A21" w:rsidRPr="00A20A21" w:rsidRDefault="00A20A21" w:rsidP="00A20A21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CA417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Показатели строк 710-720 графы 8 </w:t>
      </w:r>
      <w:r w:rsidRPr="00CA417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раздела 3 «Источники финансирования дефицита бюджета» </w:t>
      </w:r>
      <w:r w:rsidRPr="00CA417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соответствуют</w:t>
      </w:r>
      <w:r w:rsidRPr="00CA417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показателям раздела 1 «Доходы бюджета» и раздела 2 «Расходы бюджета» ф. 0503127.</w:t>
      </w:r>
      <w:r w:rsidR="008F1E3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Отклонение составляет 493 658,38 рублей.</w:t>
      </w:r>
    </w:p>
    <w:p w:rsidR="00DD50A1" w:rsidRDefault="006634B2" w:rsidP="000B7AC0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61440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16144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ф.0503127 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0B7AC0" w:rsidRPr="0026089E" w:rsidRDefault="000B7AC0" w:rsidP="006634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F631C" w:rsidRPr="007F631C" w:rsidRDefault="00953FFB" w:rsidP="007F631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AD2A50">
        <w:rPr>
          <w:rFonts w:ascii="Times New Roman" w:hAnsi="Times New Roman"/>
          <w:b/>
          <w:color w:val="002060"/>
          <w:sz w:val="24"/>
          <w:szCs w:val="24"/>
        </w:rPr>
        <w:t>Проверка  отчета  о принятых бюджетных обязательствах (ф.0503128).</w:t>
      </w:r>
      <w:r w:rsidR="007F631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F631C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Согласно ф.0503128 , утвержденные бюджетные ассигнования</w:t>
      </w:r>
      <w:r w:rsidR="0099774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составили 67 610 655,67 рублей, </w:t>
      </w:r>
      <w:r w:rsidR="007F631C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утвержденные лимиты бюджетных обязательств составили </w:t>
      </w:r>
      <w:r w:rsidR="0099774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67 470 655,67</w:t>
      </w:r>
      <w:r w:rsidR="007F631C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 </w:t>
      </w:r>
      <w:r w:rsidR="0099774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Принимаемые </w:t>
      </w:r>
      <w:r w:rsidR="007F631C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бюджетные обязательства – </w:t>
      </w:r>
      <w:r w:rsidR="0099774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67 470 655,67</w:t>
      </w:r>
      <w:r w:rsidR="007F631C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принятые денежные обязательства – </w:t>
      </w:r>
      <w:r w:rsidR="0099774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64 452 548,37 </w:t>
      </w:r>
      <w:r w:rsidR="007F631C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рублей, исполнено денежных обязательств – </w:t>
      </w:r>
      <w:r w:rsidR="0099774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64 268 556,26</w:t>
      </w:r>
      <w:r w:rsidR="007F631C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 Не исполнено принятых бюджетных обязательств -  </w:t>
      </w:r>
      <w:r w:rsidR="0099774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183 992,11</w:t>
      </w:r>
      <w:r w:rsidR="007F631C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7F631C" w:rsidRDefault="007F631C" w:rsidP="007F631C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E64D3F">
        <w:rPr>
          <w:rFonts w:ascii="Times New Roman" w:hAnsi="Times New Roman"/>
          <w:color w:val="002060"/>
          <w:sz w:val="24"/>
          <w:szCs w:val="24"/>
        </w:rPr>
        <w:lastRenderedPageBreak/>
        <w:t xml:space="preserve">Показатели граф 4, 5 и 10 разделов </w:t>
      </w:r>
      <w:hyperlink r:id="rId20" w:anchor="/document/12181732/entry/503128200" w:history="1">
        <w:r w:rsidRPr="00E64D3F">
          <w:rPr>
            <w:rFonts w:ascii="Times New Roman" w:hAnsi="Times New Roman"/>
            <w:color w:val="002060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E64D3F">
        <w:rPr>
          <w:rFonts w:ascii="Times New Roman" w:hAnsi="Times New Roman"/>
          <w:color w:val="002060"/>
          <w:sz w:val="24"/>
          <w:szCs w:val="24"/>
        </w:rPr>
        <w:t xml:space="preserve">, </w:t>
      </w:r>
      <w:hyperlink r:id="rId21" w:anchor="/document/12181732/entry/553377104" w:history="1">
        <w:r w:rsidRPr="00E64D3F">
          <w:rPr>
            <w:rFonts w:ascii="Times New Roman" w:hAnsi="Times New Roman"/>
            <w:color w:val="002060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E64D3F">
        <w:rPr>
          <w:rFonts w:ascii="Times New Roman" w:hAnsi="Times New Roman"/>
          <w:color w:val="002060"/>
          <w:sz w:val="24"/>
          <w:szCs w:val="24"/>
        </w:rPr>
        <w:t xml:space="preserve"> Отчета (ф. </w:t>
      </w:r>
      <w:hyperlink r:id="rId22" w:anchor="/document/12181732/entry/503128" w:history="1">
        <w:r w:rsidRPr="00E64D3F">
          <w:rPr>
            <w:rFonts w:ascii="Times New Roman" w:hAnsi="Times New Roman"/>
            <w:color w:val="002060"/>
            <w:sz w:val="24"/>
            <w:szCs w:val="24"/>
          </w:rPr>
          <w:t>0503128</w:t>
        </w:r>
      </w:hyperlink>
      <w:r w:rsidRPr="00E64D3F">
        <w:rPr>
          <w:rFonts w:ascii="Times New Roman" w:hAnsi="Times New Roman"/>
          <w:color w:val="002060"/>
          <w:sz w:val="24"/>
          <w:szCs w:val="24"/>
        </w:rPr>
        <w:t xml:space="preserve">) сопоставимы с показателями граф 4, 5 и 9 Отчета (ф. </w:t>
      </w:r>
      <w:hyperlink r:id="rId23" w:anchor="/document/12181732/entry/503127" w:history="1">
        <w:r w:rsidRPr="00E64D3F">
          <w:rPr>
            <w:rFonts w:ascii="Times New Roman" w:hAnsi="Times New Roman"/>
            <w:color w:val="002060"/>
            <w:sz w:val="24"/>
            <w:szCs w:val="24"/>
          </w:rPr>
          <w:t>0503127</w:t>
        </w:r>
      </w:hyperlink>
      <w:r w:rsidRPr="00E64D3F">
        <w:rPr>
          <w:rFonts w:ascii="Times New Roman" w:hAnsi="Times New Roman"/>
          <w:color w:val="002060"/>
          <w:sz w:val="24"/>
          <w:szCs w:val="24"/>
        </w:rPr>
        <w:t>) соответственно.</w:t>
      </w:r>
    </w:p>
    <w:p w:rsidR="007F631C" w:rsidRPr="00E64D3F" w:rsidRDefault="007F631C" w:rsidP="007F631C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Контрольные соотношения с формами </w:t>
      </w:r>
      <w:r w:rsidRPr="002524DB">
        <w:rPr>
          <w:rFonts w:ascii="Times New Roman" w:hAnsi="Times New Roman"/>
          <w:color w:val="002060"/>
          <w:sz w:val="24"/>
          <w:szCs w:val="24"/>
        </w:rPr>
        <w:t xml:space="preserve">годовой бухгалтерской (бюджетной) отчетности </w:t>
      </w:r>
      <w:r w:rsidRPr="00B21424">
        <w:rPr>
          <w:rFonts w:ascii="Times New Roman" w:hAnsi="Times New Roman"/>
          <w:b/>
          <w:color w:val="002060"/>
          <w:sz w:val="24"/>
          <w:szCs w:val="24"/>
        </w:rPr>
        <w:t>выдержаны.</w:t>
      </w:r>
    </w:p>
    <w:p w:rsidR="00F44222" w:rsidRPr="0026089E" w:rsidRDefault="00F44222" w:rsidP="00A4235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222" w:rsidRPr="003E2FCE" w:rsidRDefault="00F44222" w:rsidP="00F4422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0E99">
        <w:rPr>
          <w:rFonts w:ascii="Times New Roman" w:eastAsiaTheme="minorHAnsi" w:hAnsi="Times New Roman"/>
          <w:b/>
          <w:color w:val="002060"/>
          <w:sz w:val="24"/>
          <w:szCs w:val="24"/>
        </w:rPr>
        <w:t>Баланс по поступлениям и выбытиям бюджетных средств (</w:t>
      </w:r>
      <w:hyperlink r:id="rId24" w:anchor="/document/12181732/entry/503140" w:history="1">
        <w:r w:rsidRPr="00ED0E99">
          <w:rPr>
            <w:rFonts w:ascii="Times New Roman" w:eastAsiaTheme="minorHAnsi" w:hAnsi="Times New Roman"/>
            <w:b/>
            <w:color w:val="002060"/>
            <w:sz w:val="24"/>
            <w:szCs w:val="24"/>
            <w:u w:val="single"/>
          </w:rPr>
          <w:t>ф. 0503140</w:t>
        </w:r>
      </w:hyperlink>
      <w:r w:rsidRPr="00ED0E99">
        <w:rPr>
          <w:rFonts w:ascii="Times New Roman" w:eastAsiaTheme="minorHAnsi" w:hAnsi="Times New Roman"/>
          <w:b/>
          <w:color w:val="002060"/>
          <w:sz w:val="24"/>
          <w:szCs w:val="24"/>
        </w:rPr>
        <w:t>).</w:t>
      </w:r>
    </w:p>
    <w:p w:rsidR="006C3BED" w:rsidRDefault="006C3BED" w:rsidP="006C3BE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4D18C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4D18C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 Баланса ф.0503140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 счету 02021100 «Средства на счетах бюджета в рублях в органе Федерального казначейства».</w:t>
      </w:r>
    </w:p>
    <w:p w:rsidR="00953FFB" w:rsidRPr="0026089E" w:rsidRDefault="00953FFB" w:rsidP="00A42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93D" w:rsidRPr="00397AE9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97AE9">
        <w:rPr>
          <w:rFonts w:ascii="Times New Roman" w:hAnsi="Times New Roman"/>
          <w:b/>
          <w:color w:val="002060"/>
          <w:sz w:val="24"/>
          <w:szCs w:val="24"/>
        </w:rPr>
        <w:t xml:space="preserve">Проверка пояснительной записки (ф. 0503160). </w:t>
      </w:r>
    </w:p>
    <w:p w:rsidR="00397AE9" w:rsidRPr="00F0116F" w:rsidRDefault="00397AE9" w:rsidP="00397AE9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93562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пункта 152 </w:t>
      </w:r>
      <w:hyperlink r:id="rId25" w:anchor="/document/71821756/entry/1130" w:history="1">
        <w:proofErr w:type="gramStart"/>
        <w:r w:rsidRPr="00893562">
          <w:rPr>
            <w:rFonts w:ascii="Times New Roman" w:hAnsi="Times New Roman"/>
            <w:iCs/>
            <w:color w:val="002060"/>
            <w:sz w:val="24"/>
            <w:szCs w:val="24"/>
          </w:rPr>
          <w:t>Приказ</w:t>
        </w:r>
        <w:proofErr w:type="gramEnd"/>
      </w:hyperlink>
      <w:r w:rsidRPr="00893562">
        <w:rPr>
          <w:rFonts w:ascii="Times New Roman" w:hAnsi="Times New Roman"/>
          <w:iCs/>
          <w:color w:val="002060"/>
          <w:sz w:val="24"/>
          <w:szCs w:val="24"/>
        </w:rPr>
        <w:t>а Минфина России от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93562">
        <w:rPr>
          <w:rFonts w:ascii="Times New Roman" w:hAnsi="Times New Roman"/>
          <w:color w:val="002060"/>
          <w:sz w:val="24"/>
          <w:szCs w:val="24"/>
        </w:rPr>
        <w:t>28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93562">
        <w:rPr>
          <w:rFonts w:ascii="Times New Roman" w:hAnsi="Times New Roman"/>
          <w:iCs/>
          <w:color w:val="002060"/>
          <w:sz w:val="24"/>
          <w:szCs w:val="24"/>
        </w:rPr>
        <w:t>декабря 2010 г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. </w:t>
      </w:r>
      <w:r w:rsidRPr="00893562">
        <w:rPr>
          <w:rFonts w:ascii="Times New Roman" w:hAnsi="Times New Roman"/>
          <w:iCs/>
          <w:color w:val="002060"/>
          <w:sz w:val="24"/>
          <w:szCs w:val="24"/>
        </w:rPr>
        <w:t>N 191н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, пояснительная записка представлена </w:t>
      </w:r>
      <w:r w:rsidRPr="00397AE9">
        <w:rPr>
          <w:rFonts w:ascii="Times New Roman" w:hAnsi="Times New Roman"/>
          <w:b/>
          <w:color w:val="002060"/>
          <w:sz w:val="24"/>
          <w:szCs w:val="24"/>
        </w:rPr>
        <w:t>в не полном объеме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. В составе Пояснительной записки (ф.0503160) </w:t>
      </w:r>
      <w:r w:rsidRPr="00893562">
        <w:rPr>
          <w:rFonts w:ascii="Times New Roman" w:hAnsi="Times New Roman"/>
          <w:b/>
          <w:color w:val="002060"/>
          <w:sz w:val="24"/>
          <w:szCs w:val="24"/>
        </w:rPr>
        <w:t>не представлена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 Таблица № 3 «</w:t>
      </w: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Сведения об исполнении текстовых статей закона (решения) о бюджете»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. </w:t>
      </w:r>
    </w:p>
    <w:p w:rsidR="00397AE9" w:rsidRDefault="00397AE9" w:rsidP="00397AE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F0116F">
        <w:rPr>
          <w:rFonts w:ascii="Times New Roman" w:hAnsi="Times New Roman"/>
          <w:color w:val="002060"/>
          <w:sz w:val="24"/>
          <w:szCs w:val="24"/>
        </w:rPr>
        <w:t xml:space="preserve">  Контрольные соотношения всех форм пояснительной записки соблюдены не со всеми формами годовой отчетности, представленными в Контрольно-счетную палату. </w:t>
      </w:r>
    </w:p>
    <w:p w:rsidR="00F97124" w:rsidRPr="0026089E" w:rsidRDefault="00F97124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CE5BC6" w:rsidRPr="00593C29" w:rsidRDefault="00CE5BC6" w:rsidP="00A4235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C7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Сведения об исполнении бюджета </w:t>
      </w:r>
      <w:hyperlink r:id="rId26" w:history="1">
        <w:r w:rsidRPr="000C0C73"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(ф. 0503164)</w:t>
        </w:r>
      </w:hyperlink>
      <w:r w:rsidRPr="002608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Информация в </w:t>
      </w:r>
      <w:hyperlink r:id="rId27" w:history="1">
        <w:r w:rsidRPr="000C0C73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форме</w:t>
        </w:r>
      </w:hyperlink>
      <w:r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</w:t>
      </w:r>
      <w:r w:rsidR="00593C2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</w:t>
      </w:r>
      <w:r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hyperlink r:id="rId28" w:history="1">
        <w:r w:rsidRPr="000C0C73">
          <w:rPr>
            <w:rStyle w:val="afb"/>
            <w:rFonts w:ascii="Times New Roman" w:hAnsi="Times New Roman"/>
            <w:color w:val="002060"/>
            <w:sz w:val="24"/>
            <w:szCs w:val="24"/>
            <w:lang w:eastAsia="ru-RU"/>
          </w:rPr>
          <w:t>п. 163</w:t>
        </w:r>
      </w:hyperlink>
      <w:r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N 191н).</w:t>
      </w:r>
    </w:p>
    <w:p w:rsidR="00593C29" w:rsidRPr="007D1231" w:rsidRDefault="00593C29" w:rsidP="00593C2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C177E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Проверкой 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сведений об исполнении бюджета</w:t>
      </w:r>
      <w:r w:rsidRPr="00C177E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 (ф.0503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164</w:t>
      </w:r>
      <w:r w:rsidRPr="00C177EC">
        <w:rPr>
          <w:rFonts w:ascii="Times New Roman" w:eastAsiaTheme="minorHAnsi" w:hAnsi="Times New Roman" w:cstheme="minorBidi"/>
          <w:color w:val="002060"/>
          <w:sz w:val="24"/>
          <w:szCs w:val="24"/>
        </w:rPr>
        <w:t>) установлено, что заполнение формы не соответствует Инструкции 191н.</w:t>
      </w:r>
    </w:p>
    <w:p w:rsidR="00593C29" w:rsidRPr="007D1231" w:rsidRDefault="00593C29" w:rsidP="00593C2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7D1231">
        <w:rPr>
          <w:rFonts w:ascii="Times New Roman" w:hAnsi="Times New Roman"/>
          <w:color w:val="002060"/>
          <w:sz w:val="24"/>
          <w:szCs w:val="24"/>
        </w:rPr>
        <w:t xml:space="preserve">В графе 4 раздела 2 «Расходы бюджета» </w:t>
      </w:r>
      <w:r w:rsidRPr="007D1231">
        <w:rPr>
          <w:rStyle w:val="aff6"/>
          <w:rFonts w:ascii="Times New Roman" w:hAnsi="Times New Roman"/>
          <w:color w:val="002060"/>
          <w:sz w:val="24"/>
          <w:szCs w:val="24"/>
        </w:rPr>
        <w:t>не отражены</w:t>
      </w:r>
      <w:r w:rsidRPr="007D1231">
        <w:rPr>
          <w:rFonts w:ascii="Times New Roman" w:hAnsi="Times New Roman"/>
          <w:color w:val="002060"/>
          <w:sz w:val="24"/>
          <w:szCs w:val="24"/>
        </w:rPr>
        <w:t xml:space="preserve"> доведенные бюджетные данные, так как в соответствии с пунктом 163 Инструкции №191н в данной графе указывается информация о суммах,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  <w:proofErr w:type="gramEnd"/>
    </w:p>
    <w:p w:rsidR="00593C29" w:rsidRPr="007D1231" w:rsidRDefault="00593C29" w:rsidP="00593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D123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графе 8 </w:t>
      </w:r>
      <w:r w:rsidRPr="007D123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указан</w:t>
      </w:r>
      <w:r w:rsidRPr="007D123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код причины отклонений по доходам от доведенного планового процента исполнения на отчетную дату.</w:t>
      </w:r>
    </w:p>
    <w:p w:rsidR="00885C20" w:rsidRDefault="00885C20" w:rsidP="00885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D123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графе 7 раздела 1 «Доходы бюджета» итоговый показатель отклонения исполнения бюджета </w:t>
      </w:r>
      <w:r w:rsidRPr="007D123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Pr="007D123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сумме отклонения  детализированных показателей по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кодам бюджетной классификации. </w:t>
      </w:r>
    </w:p>
    <w:p w:rsidR="00C4179C" w:rsidRPr="00E51302" w:rsidRDefault="00885C20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графе 7 раздела 2 «Расходы бюджета» итоговый показатель отклонения исполнения бюджета </w:t>
      </w:r>
      <w:r w:rsidRPr="00E5130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сумме отклонения  детализированных показателей по кодам бюджетной классификации. Не отражены  показатели отклонения  от планового процента с указанием причины по коду бюджетной классификации</w:t>
      </w:r>
      <w:r w:rsidR="00E51302"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на сумму 246 794,71 рублей, в том числе:</w:t>
      </w:r>
    </w:p>
    <w:p w:rsidR="00885C20" w:rsidRPr="00E51302" w:rsidRDefault="00C4179C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885C20"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E51302"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651 0100 0000000000 </w:t>
      </w:r>
      <w:r w:rsidR="00885C20"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 сумме  </w:t>
      </w:r>
      <w:r w:rsidR="00E51302"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179 148,96 рублей;</w:t>
      </w:r>
    </w:p>
    <w:p w:rsidR="00E51302" w:rsidRDefault="00E51302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- 651 0409 0000000000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</w:t>
      </w:r>
      <w:r w:rsidRPr="00E5130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1 610,09 рублей;</w:t>
      </w:r>
    </w:p>
    <w:p w:rsidR="00E51302" w:rsidRDefault="00E51302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- 651 0503 0000000000  в сумме    66 035,66 рублей.</w:t>
      </w:r>
    </w:p>
    <w:p w:rsidR="00E51302" w:rsidRPr="00885C20" w:rsidRDefault="00E51302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8B7416" w:rsidRPr="00885C20" w:rsidRDefault="008B7416" w:rsidP="00116243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8B7416" w:rsidRPr="000C57BC" w:rsidRDefault="008B7416" w:rsidP="007F18D0">
      <w:pPr>
        <w:spacing w:after="0" w:line="240" w:lineRule="auto"/>
        <w:ind w:firstLine="709"/>
        <w:jc w:val="center"/>
        <w:rPr>
          <w:rStyle w:val="afb"/>
          <w:rFonts w:ascii="Times New Roman" w:hAnsi="Times New Roman"/>
          <w:color w:val="002060"/>
          <w:sz w:val="24"/>
          <w:szCs w:val="24"/>
          <w:lang w:eastAsia="ru-RU"/>
        </w:rPr>
      </w:pPr>
      <w:r w:rsidRPr="000C57B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29" w:history="1">
        <w:r w:rsidRPr="000C57BC"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(ф. 0503166)</w:t>
        </w:r>
      </w:hyperlink>
    </w:p>
    <w:p w:rsidR="007F18D0" w:rsidRPr="00066181" w:rsidRDefault="007F18D0" w:rsidP="007F18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0C57BC">
        <w:rPr>
          <w:rFonts w:ascii="Times New Roman" w:eastAsiaTheme="minorHAnsi" w:hAnsi="Times New Roman"/>
          <w:color w:val="002060"/>
          <w:sz w:val="24"/>
          <w:szCs w:val="24"/>
        </w:rPr>
        <w:t>Согласно п. 164 Инструкции 191н, Сведения об исполнении мероприятий в рамках целевых программ (ф.0503166</w:t>
      </w:r>
      <w:r w:rsidRPr="00066181">
        <w:rPr>
          <w:rFonts w:ascii="Times New Roman" w:eastAsiaTheme="minorHAnsi" w:hAnsi="Times New Roman"/>
          <w:color w:val="002060"/>
          <w:sz w:val="24"/>
          <w:szCs w:val="24"/>
        </w:rPr>
        <w:t xml:space="preserve">) </w:t>
      </w:r>
      <w:r w:rsidRPr="0006618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содержат обобщенные за отчетный период данные о результатах выполнения федеральных целевых программ, предусмотренных в рамках государственных программ Российской Федерации. </w:t>
      </w:r>
    </w:p>
    <w:p w:rsidR="007F18D0" w:rsidRPr="000C57BC" w:rsidRDefault="007F18D0" w:rsidP="007F18D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proofErr w:type="gramStart"/>
      <w:r w:rsidRPr="000C57BC">
        <w:rPr>
          <w:rFonts w:ascii="Times New Roman" w:eastAsiaTheme="minorHAnsi" w:hAnsi="Times New Roman"/>
          <w:color w:val="002060"/>
          <w:sz w:val="24"/>
          <w:szCs w:val="24"/>
        </w:rPr>
        <w:lastRenderedPageBreak/>
        <w:t xml:space="preserve">В </w:t>
      </w:r>
      <w:hyperlink r:id="rId30" w:anchor="/document/12181732/entry/5031660" w:history="1">
        <w:r w:rsidRPr="000C57BC">
          <w:rPr>
            <w:rFonts w:ascii="Times New Roman" w:eastAsiaTheme="minorHAnsi" w:hAnsi="Times New Roman"/>
            <w:color w:val="002060"/>
            <w:sz w:val="24"/>
            <w:szCs w:val="24"/>
            <w:u w:val="single"/>
          </w:rPr>
          <w:t>графе 1</w:t>
        </w:r>
      </w:hyperlink>
      <w:r w:rsidRPr="000C57BC">
        <w:rPr>
          <w:rFonts w:ascii="Times New Roman" w:eastAsiaTheme="minorHAnsi" w:hAnsi="Times New Roman"/>
          <w:color w:val="002060"/>
          <w:sz w:val="24"/>
          <w:szCs w:val="24"/>
        </w:rPr>
        <w:t xml:space="preserve"> указывается наименование </w:t>
      </w:r>
      <w:r w:rsidRPr="000C57BC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федеральной</w:t>
      </w:r>
      <w:r w:rsidRPr="000C57BC">
        <w:rPr>
          <w:rFonts w:ascii="Times New Roman" w:eastAsiaTheme="minorHAnsi" w:hAnsi="Times New Roman"/>
          <w:color w:val="002060"/>
          <w:sz w:val="24"/>
          <w:szCs w:val="24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7F18D0" w:rsidRPr="000C57BC" w:rsidRDefault="007F18D0" w:rsidP="007F18D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C57B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Заполнение (ф. 0503166)  </w:t>
      </w:r>
      <w:r w:rsidRPr="000C57BC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соответствует</w:t>
      </w:r>
      <w:r w:rsidRPr="000C57B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Инструкции 191н.</w:t>
      </w:r>
      <w:r w:rsidRPr="000C57B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Отсутствует к</w:t>
      </w:r>
      <w:r w:rsidRPr="000C57BC">
        <w:rPr>
          <w:rFonts w:ascii="Times New Roman" w:hAnsi="Times New Roman"/>
          <w:color w:val="002060"/>
          <w:sz w:val="24"/>
          <w:szCs w:val="24"/>
        </w:rPr>
        <w:t xml:space="preserve">од целевой статьи расходов по </w:t>
      </w:r>
      <w:hyperlink r:id="rId31" w:anchor="/document/71971578/entry/15000" w:history="1">
        <w:r w:rsidRPr="000C57BC">
          <w:rPr>
            <w:rFonts w:ascii="Times New Roman" w:hAnsi="Times New Roman"/>
            <w:color w:val="002060"/>
            <w:sz w:val="24"/>
            <w:szCs w:val="24"/>
          </w:rPr>
          <w:t>бюджетной классификации</w:t>
        </w:r>
      </w:hyperlink>
      <w:r w:rsidRPr="000C57BC">
        <w:rPr>
          <w:rFonts w:ascii="Times New Roman" w:hAnsi="Times New Roman"/>
          <w:color w:val="002060"/>
          <w:sz w:val="24"/>
          <w:szCs w:val="24"/>
        </w:rPr>
        <w:t>. Произвести проверку контрольных соотношений с другими формами невозможно.</w:t>
      </w:r>
    </w:p>
    <w:p w:rsidR="007F18D0" w:rsidRPr="00940B25" w:rsidRDefault="007F18D0" w:rsidP="007F18D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proofErr w:type="gramStart"/>
      <w:r w:rsidRPr="000C57B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    ф. 0503166, отражены четырнадцать </w:t>
      </w:r>
      <w:r w:rsidRPr="000C57BC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муниципальных</w:t>
      </w:r>
      <w:r w:rsidR="000C57BC" w:rsidRPr="000C57B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целевых программ</w:t>
      </w:r>
      <w:r w:rsidRPr="000C57B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, </w:t>
      </w:r>
      <w:r w:rsidR="000C57BC" w:rsidRPr="000C57BC">
        <w:rPr>
          <w:rFonts w:ascii="Times New Roman" w:eastAsiaTheme="minorHAnsi" w:hAnsi="Times New Roman"/>
          <w:color w:val="002060"/>
          <w:sz w:val="24"/>
          <w:szCs w:val="24"/>
        </w:rPr>
        <w:t>действующих</w:t>
      </w:r>
      <w:r w:rsidRPr="000C57BC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0C57BC">
        <w:rPr>
          <w:rFonts w:ascii="Times New Roman" w:hAnsi="Times New Roman"/>
          <w:color w:val="002060"/>
          <w:sz w:val="24"/>
          <w:szCs w:val="24"/>
        </w:rPr>
        <w:t xml:space="preserve">в городском поселении «Поселок </w:t>
      </w:r>
      <w:r w:rsidR="000C57BC" w:rsidRPr="000C57BC">
        <w:rPr>
          <w:rFonts w:ascii="Times New Roman" w:hAnsi="Times New Roman"/>
          <w:color w:val="002060"/>
          <w:sz w:val="24"/>
          <w:szCs w:val="24"/>
        </w:rPr>
        <w:t>Беркакит</w:t>
      </w:r>
      <w:r w:rsidRPr="000C57BC">
        <w:rPr>
          <w:rFonts w:ascii="Times New Roman" w:hAnsi="Times New Roman"/>
          <w:color w:val="002060"/>
          <w:sz w:val="24"/>
          <w:szCs w:val="24"/>
        </w:rPr>
        <w:t xml:space="preserve">» Нерюнгринского района в 2020 году, с утвержденным объемом финансирования </w:t>
      </w:r>
      <w:r w:rsidR="000C57BC" w:rsidRPr="000C57BC">
        <w:rPr>
          <w:rFonts w:ascii="Times New Roman" w:hAnsi="Times New Roman"/>
          <w:color w:val="002060"/>
          <w:sz w:val="24"/>
          <w:szCs w:val="24"/>
        </w:rPr>
        <w:t>38 090,9</w:t>
      </w:r>
      <w:r w:rsidRPr="000C57BC">
        <w:rPr>
          <w:rFonts w:ascii="Times New Roman" w:hAnsi="Times New Roman"/>
          <w:color w:val="002060"/>
          <w:sz w:val="24"/>
          <w:szCs w:val="24"/>
        </w:rPr>
        <w:t xml:space="preserve"> тыс. рублей, </w:t>
      </w:r>
      <w:r w:rsidRPr="000C57B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в том числе: из средств местного бюджета – </w:t>
      </w:r>
      <w:r w:rsidR="000C57BC" w:rsidRPr="000C57B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24 591,8 </w:t>
      </w:r>
      <w:r w:rsidRPr="000C57B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тыс. рублей;</w:t>
      </w:r>
      <w:proofErr w:type="gramEnd"/>
      <w:r w:rsidRPr="000C57B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из средств государственного бюджета Республики Саха (Якутия) – </w:t>
      </w:r>
      <w:r w:rsidR="000C57BC" w:rsidRPr="000C57B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13 499,1</w:t>
      </w:r>
      <w:r w:rsidRPr="000C57B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тыс. рублей. Фактическое исполнение составило </w:t>
      </w:r>
      <w:r w:rsidR="000C57BC" w:rsidRPr="000C57BC">
        <w:rPr>
          <w:rFonts w:ascii="Times New Roman" w:hAnsi="Times New Roman"/>
          <w:b/>
          <w:color w:val="002060"/>
          <w:sz w:val="24"/>
          <w:szCs w:val="24"/>
        </w:rPr>
        <w:t>36 031,5</w:t>
      </w:r>
      <w:r w:rsidRPr="000C57BC">
        <w:rPr>
          <w:rFonts w:ascii="Times New Roman" w:hAnsi="Times New Roman"/>
          <w:color w:val="002060"/>
          <w:sz w:val="24"/>
          <w:szCs w:val="24"/>
        </w:rPr>
        <w:t xml:space="preserve"> тыс. рублей или 95,1% от выделенных ассигнований</w:t>
      </w:r>
      <w:r w:rsidRPr="00EA2008">
        <w:rPr>
          <w:rFonts w:ascii="Times New Roman" w:hAnsi="Times New Roman"/>
          <w:color w:val="002060"/>
          <w:sz w:val="24"/>
          <w:szCs w:val="24"/>
        </w:rPr>
        <w:t>.</w:t>
      </w:r>
      <w:r w:rsidRPr="00EA2008">
        <w:rPr>
          <w:rFonts w:ascii="Times New Roman" w:hAnsi="Times New Roman"/>
          <w:color w:val="002060"/>
          <w:sz w:val="24"/>
          <w:szCs w:val="24"/>
        </w:rPr>
        <w:tab/>
      </w:r>
    </w:p>
    <w:p w:rsidR="00E353BA" w:rsidRPr="0026089E" w:rsidRDefault="00E353BA" w:rsidP="007F18D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16243" w:rsidRPr="005C3B68" w:rsidRDefault="0011624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5C3B68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Сведения о движении нефинансовых активов </w:t>
      </w:r>
      <w:hyperlink r:id="rId32" w:history="1">
        <w:r w:rsidRPr="005C3B68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(ф. 0503168)</w:t>
        </w:r>
      </w:hyperlink>
      <w:r w:rsidRPr="005C3B68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="00866257" w:rsidRPr="005C3B68">
        <w:rPr>
          <w:rFonts w:ascii="Times New Roman" w:eastAsia="Times New Roman" w:hAnsi="Times New Roman"/>
          <w:color w:val="002060"/>
          <w:sz w:val="24"/>
          <w:szCs w:val="24"/>
        </w:rPr>
        <w:t>заполнен</w:t>
      </w:r>
      <w:r w:rsidR="002F4458">
        <w:rPr>
          <w:rFonts w:ascii="Times New Roman" w:eastAsia="Times New Roman" w:hAnsi="Times New Roman"/>
          <w:color w:val="002060"/>
          <w:sz w:val="24"/>
          <w:szCs w:val="24"/>
        </w:rPr>
        <w:t>ы</w:t>
      </w:r>
      <w:r w:rsidR="00866257" w:rsidRPr="005C3B68">
        <w:rPr>
          <w:rFonts w:ascii="Times New Roman" w:eastAsia="Times New Roman" w:hAnsi="Times New Roman"/>
          <w:color w:val="002060"/>
          <w:sz w:val="24"/>
          <w:szCs w:val="24"/>
        </w:rPr>
        <w:t xml:space="preserve"> в соответствии  с </w:t>
      </w:r>
      <w:r w:rsidR="00E353BA" w:rsidRPr="005C3B68">
        <w:rPr>
          <w:rFonts w:ascii="Times New Roman" w:eastAsia="Times New Roman" w:hAnsi="Times New Roman"/>
          <w:color w:val="002060"/>
          <w:sz w:val="24"/>
          <w:szCs w:val="24"/>
        </w:rPr>
        <w:t xml:space="preserve">п. 166 </w:t>
      </w:r>
      <w:r w:rsidR="00866257" w:rsidRPr="005C3B6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Инструкции N 191н</w:t>
      </w:r>
      <w:r w:rsidRPr="005C3B68">
        <w:rPr>
          <w:rFonts w:ascii="Times New Roman" w:eastAsia="Times New Roman" w:hAnsi="Times New Roman"/>
          <w:color w:val="002060"/>
          <w:sz w:val="24"/>
          <w:szCs w:val="24"/>
        </w:rPr>
        <w:t xml:space="preserve">. </w:t>
      </w:r>
    </w:p>
    <w:p w:rsidR="00D93CD9" w:rsidRPr="000C0C73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Предоставленный реестр муниципального имущества</w:t>
      </w:r>
      <w:r w:rsidR="00D93CD9"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(далее - Реестр)</w:t>
      </w:r>
      <w:r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ведется </w:t>
      </w:r>
      <w:r w:rsidR="00D93CD9"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</w:t>
      </w:r>
      <w:r w:rsidRPr="000C0C7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D93CD9" w:rsidRPr="000C0C7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C0C73">
        <w:rPr>
          <w:rFonts w:ascii="Times New Roman" w:hAnsi="Times New Roman"/>
          <w:color w:val="002060"/>
          <w:sz w:val="24"/>
          <w:szCs w:val="24"/>
        </w:rPr>
        <w:t>Приказа Министерства экономического развития РФ от 30 августа 2011 № 424</w:t>
      </w:r>
      <w:r w:rsidR="009D5C08" w:rsidRPr="000C0C7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C0C73">
        <w:rPr>
          <w:rFonts w:ascii="Times New Roman" w:hAnsi="Times New Roman"/>
          <w:color w:val="002060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имущества".</w:t>
      </w:r>
    </w:p>
    <w:p w:rsidR="008B7416" w:rsidRPr="000C0C73" w:rsidRDefault="00D93CD9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0C0C73">
        <w:rPr>
          <w:rFonts w:ascii="Times New Roman" w:hAnsi="Times New Roman"/>
          <w:color w:val="002060"/>
          <w:sz w:val="24"/>
          <w:szCs w:val="24"/>
        </w:rPr>
        <w:t>В Реестре на 01.01.2020 года отсутствует</w:t>
      </w:r>
      <w:r w:rsidR="00AF0738" w:rsidRPr="000C0C7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C0C73">
        <w:rPr>
          <w:rFonts w:ascii="Times New Roman" w:hAnsi="Times New Roman"/>
          <w:color w:val="002060"/>
          <w:sz w:val="24"/>
          <w:szCs w:val="24"/>
        </w:rPr>
        <w:t>учет земельных участков. В Реестре на 01.01.2021 года отсутствуют показатели о кадастровой, балансовой и остаточной стоимости имущества</w:t>
      </w:r>
      <w:r w:rsidR="000C0C73" w:rsidRPr="000C0C73">
        <w:rPr>
          <w:rFonts w:ascii="Times New Roman" w:hAnsi="Times New Roman"/>
          <w:color w:val="002060"/>
          <w:sz w:val="24"/>
          <w:szCs w:val="24"/>
        </w:rPr>
        <w:t>, а также суммы начисленной амортизации.</w:t>
      </w:r>
    </w:p>
    <w:p w:rsidR="00AF0738" w:rsidRPr="000C0C73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0C0C73">
        <w:rPr>
          <w:rFonts w:ascii="Times New Roman" w:hAnsi="Times New Roman"/>
          <w:color w:val="002060"/>
          <w:sz w:val="24"/>
          <w:szCs w:val="24"/>
        </w:rPr>
        <w:t>В результате этого, произвести сверку данных, отраженных в Реестре муниципального имущества с данными, отраженными в отчетности</w:t>
      </w:r>
      <w:r w:rsidR="009D5C08" w:rsidRPr="000C0C7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D5C08" w:rsidRPr="000C0C73">
        <w:rPr>
          <w:rFonts w:ascii="Times New Roman" w:hAnsi="Times New Roman"/>
          <w:b/>
          <w:color w:val="002060"/>
          <w:sz w:val="24"/>
          <w:szCs w:val="24"/>
        </w:rPr>
        <w:t>не представляется возможным</w:t>
      </w:r>
      <w:r w:rsidRPr="000C0C73">
        <w:rPr>
          <w:rFonts w:ascii="Times New Roman" w:hAnsi="Times New Roman"/>
          <w:color w:val="002060"/>
          <w:sz w:val="24"/>
          <w:szCs w:val="24"/>
        </w:rPr>
        <w:t>.</w:t>
      </w:r>
    </w:p>
    <w:p w:rsidR="00AF0738" w:rsidRPr="0026089E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22F" w:rsidRPr="00006A94" w:rsidRDefault="0095422F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006A9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3" w:history="1">
        <w:r w:rsidRPr="00006A94">
          <w:rPr>
            <w:rStyle w:val="afb"/>
            <w:rFonts w:ascii="Times New Roman" w:eastAsia="Times New Roman" w:hAnsi="Times New Roman"/>
            <w:b/>
            <w:color w:val="002060"/>
            <w:sz w:val="24"/>
            <w:szCs w:val="24"/>
            <w:lang w:eastAsia="ru-RU"/>
          </w:rPr>
          <w:t>(ф. 0503169)</w:t>
        </w:r>
      </w:hyperlink>
      <w:r w:rsidRPr="00006A94">
        <w:rPr>
          <w:rFonts w:ascii="Times New Roman" w:hAnsi="Times New Roman"/>
          <w:color w:val="002060"/>
          <w:sz w:val="24"/>
          <w:szCs w:val="24"/>
        </w:rPr>
        <w:t>.</w:t>
      </w:r>
    </w:p>
    <w:p w:rsidR="00D34664" w:rsidRDefault="00D34664" w:rsidP="00D3466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34664">
        <w:rPr>
          <w:rFonts w:ascii="Times New Roman" w:hAnsi="Times New Roman"/>
          <w:color w:val="002060"/>
          <w:sz w:val="24"/>
          <w:szCs w:val="24"/>
        </w:rPr>
        <w:t>В ходе анализа Сведений по дебиторской и кредиторской задолженности учреждения    (ф. 0503169) установлено, что вся задолженность является текущей.</w:t>
      </w:r>
    </w:p>
    <w:p w:rsidR="00402436" w:rsidRPr="00D34664" w:rsidRDefault="00402436" w:rsidP="0040243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402436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Показатели, отраженные в Сведениях (</w:t>
      </w:r>
      <w:r w:rsidRPr="00402436">
        <w:rPr>
          <w:rFonts w:ascii="Times New Roman" w:hAnsi="Times New Roman"/>
          <w:color w:val="002060"/>
          <w:sz w:val="24"/>
          <w:szCs w:val="24"/>
        </w:rPr>
        <w:t>ф.0503169)</w:t>
      </w:r>
      <w:r w:rsidRPr="00402436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подтверждены соответствующими регистрами бюджетного учета.</w:t>
      </w:r>
    </w:p>
    <w:p w:rsidR="0095422F" w:rsidRPr="00D34664" w:rsidRDefault="00D34664" w:rsidP="00D3466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34664">
        <w:rPr>
          <w:rFonts w:ascii="Times New Roman" w:hAnsi="Times New Roman"/>
          <w:color w:val="002060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  <w:r w:rsidRPr="00D34664">
        <w:rPr>
          <w:rFonts w:ascii="Times New Roman" w:hAnsi="Times New Roman"/>
          <w:color w:val="002060"/>
          <w:sz w:val="24"/>
          <w:szCs w:val="24"/>
        </w:rPr>
        <w:tab/>
        <w:t xml:space="preserve">                                     </w:t>
      </w:r>
    </w:p>
    <w:p w:rsidR="00953FFB" w:rsidRPr="0026089E" w:rsidRDefault="00953FFB" w:rsidP="00D34664">
      <w:pPr>
        <w:spacing w:after="0" w:line="240" w:lineRule="auto"/>
        <w:ind w:firstLine="708"/>
        <w:jc w:val="right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6089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26089E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F3248" w:rsidRPr="0026089E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402436">
        <w:rPr>
          <w:rFonts w:ascii="Times New Roman" w:hAnsi="Times New Roman"/>
          <w:color w:val="002060"/>
          <w:sz w:val="24"/>
          <w:szCs w:val="24"/>
        </w:rPr>
        <w:t>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953FFB" w:rsidRPr="0026089E" w:rsidTr="00D34664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FF194C" w:rsidRDefault="00953FFB" w:rsidP="004A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Дебиторская задолженность </w:t>
            </w:r>
            <w:r w:rsidR="00D34664"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за 2020</w:t>
            </w: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953FFB" w:rsidRPr="0026089E" w:rsidTr="00D34664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953FFB" w:rsidRPr="0026089E" w:rsidTr="00D34664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FF194C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C77928" w:rsidRPr="0026089E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1.205.00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FF194C" w:rsidRDefault="001B4C64" w:rsidP="0049750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1 186 288,18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786 512,07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-399 776,11</w:t>
            </w:r>
          </w:p>
        </w:tc>
      </w:tr>
      <w:tr w:rsidR="00C77928" w:rsidRPr="0026089E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FF194C" w:rsidRDefault="00C77928" w:rsidP="00622BD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228 361,78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305 974,</w:t>
            </w: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</w:t>
            </w: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77 612,32</w:t>
            </w:r>
          </w:p>
        </w:tc>
      </w:tr>
      <w:tr w:rsidR="00C77928" w:rsidRPr="0026089E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FF194C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28" w:rsidRPr="00FF194C" w:rsidRDefault="001B4C64" w:rsidP="001B4C64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-68 000,00</w:t>
            </w:r>
          </w:p>
        </w:tc>
      </w:tr>
      <w:tr w:rsidR="00C77928" w:rsidRPr="0026089E" w:rsidTr="00D34664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FF194C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1.209.00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928" w:rsidRPr="00FF194C" w:rsidRDefault="001B4C64" w:rsidP="00622BD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ущербу и иным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1B4C6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637E94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77928" w:rsidRPr="0026089E" w:rsidTr="00D34664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FF194C" w:rsidRDefault="00C7792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FF194C" w:rsidRDefault="00C77928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3 647 273,00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3 257 109,82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FF194C" w:rsidRDefault="00FF194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FF194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-390 163,79</w:t>
            </w:r>
          </w:p>
        </w:tc>
      </w:tr>
    </w:tbl>
    <w:p w:rsidR="00953FFB" w:rsidRPr="0026089E" w:rsidRDefault="00953FFB" w:rsidP="00953FF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9750D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02436">
        <w:rPr>
          <w:rFonts w:ascii="Times New Roman" w:hAnsi="Times New Roman"/>
          <w:color w:val="002060"/>
          <w:sz w:val="24"/>
          <w:szCs w:val="24"/>
        </w:rPr>
        <w:t xml:space="preserve">Как видно из данных, приведенных в таблице,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уменьшение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дебиторской задолженности </w:t>
      </w:r>
      <w:r w:rsidR="0049750D" w:rsidRPr="00402436">
        <w:rPr>
          <w:rFonts w:ascii="Times New Roman" w:hAnsi="Times New Roman"/>
          <w:color w:val="002060"/>
          <w:sz w:val="24"/>
          <w:szCs w:val="24"/>
        </w:rPr>
        <w:t>составил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о</w:t>
      </w:r>
      <w:r w:rsidR="0049750D" w:rsidRPr="004024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390 163,79</w:t>
      </w:r>
      <w:r w:rsidR="008D4A70" w:rsidRPr="00402436">
        <w:rPr>
          <w:rFonts w:ascii="Times New Roman" w:hAnsi="Times New Roman"/>
          <w:color w:val="002060"/>
          <w:sz w:val="24"/>
          <w:szCs w:val="24"/>
        </w:rPr>
        <w:t xml:space="preserve"> рублей.</w:t>
      </w:r>
    </w:p>
    <w:p w:rsidR="00A4235E" w:rsidRDefault="00A4235E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4235E" w:rsidRPr="00402436" w:rsidRDefault="00A4235E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53FFB" w:rsidRPr="00402436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02436">
        <w:rPr>
          <w:rFonts w:ascii="Times New Roman" w:hAnsi="Times New Roman"/>
          <w:color w:val="002060"/>
          <w:sz w:val="24"/>
          <w:szCs w:val="24"/>
        </w:rPr>
        <w:lastRenderedPageBreak/>
        <w:t>Остатки средств образовались по следующим причинам:</w:t>
      </w:r>
    </w:p>
    <w:p w:rsidR="00D417CC" w:rsidRPr="00402436" w:rsidRDefault="00D417CC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02436">
        <w:rPr>
          <w:rFonts w:ascii="Times New Roman" w:hAnsi="Times New Roman"/>
          <w:color w:val="002060"/>
          <w:sz w:val="24"/>
          <w:szCs w:val="24"/>
        </w:rPr>
        <w:t xml:space="preserve">- по счету </w:t>
      </w:r>
      <w:r w:rsidRPr="0040243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1.205.00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–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786 512,07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руб.  задолженность по арендной плате за земельные участки ( ООО «Юбилейный» -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307 544,57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руб., ИП «Савелов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а</w:t>
      </w:r>
      <w:r w:rsidR="00AA2997" w:rsidRPr="004024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А.С.-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478 967,50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руб.,</w:t>
      </w:r>
      <w:r w:rsidR="00AA2997" w:rsidRPr="004024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 xml:space="preserve">          </w:t>
      </w:r>
      <w:r w:rsidRPr="00402436">
        <w:rPr>
          <w:rFonts w:ascii="Times New Roman" w:hAnsi="Times New Roman"/>
          <w:color w:val="002060"/>
          <w:sz w:val="24"/>
          <w:szCs w:val="24"/>
        </w:rPr>
        <w:t>ИЖС</w:t>
      </w:r>
      <w:proofErr w:type="gramStart"/>
      <w:r w:rsidRPr="00402436">
        <w:rPr>
          <w:rFonts w:ascii="Times New Roman" w:hAnsi="Times New Roman"/>
          <w:color w:val="002060"/>
          <w:sz w:val="24"/>
          <w:szCs w:val="24"/>
        </w:rPr>
        <w:t xml:space="preserve"> ,</w:t>
      </w:r>
      <w:proofErr w:type="gramEnd"/>
      <w:r w:rsidRPr="00402436">
        <w:rPr>
          <w:rFonts w:ascii="Times New Roman" w:hAnsi="Times New Roman"/>
          <w:color w:val="002060"/>
          <w:sz w:val="24"/>
          <w:szCs w:val="24"/>
        </w:rPr>
        <w:t>гаражи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02436">
        <w:rPr>
          <w:rFonts w:ascii="Times New Roman" w:hAnsi="Times New Roman"/>
          <w:color w:val="002060"/>
          <w:sz w:val="24"/>
          <w:szCs w:val="24"/>
        </w:rPr>
        <w:t>-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70 002,75</w:t>
      </w:r>
      <w:r w:rsidRPr="00402436">
        <w:rPr>
          <w:rFonts w:ascii="Times New Roman" w:hAnsi="Times New Roman"/>
          <w:color w:val="002060"/>
          <w:sz w:val="24"/>
          <w:szCs w:val="24"/>
        </w:rPr>
        <w:t>).</w:t>
      </w:r>
    </w:p>
    <w:p w:rsidR="00D417CC" w:rsidRPr="00402436" w:rsidRDefault="00D417CC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02436">
        <w:rPr>
          <w:rFonts w:ascii="Times New Roman" w:hAnsi="Times New Roman"/>
          <w:color w:val="002060"/>
          <w:sz w:val="24"/>
          <w:szCs w:val="24"/>
        </w:rPr>
        <w:t xml:space="preserve">- по счету </w:t>
      </w:r>
      <w:r w:rsidRPr="0040243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1.206.00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305 974,71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рублей:</w:t>
      </w:r>
    </w:p>
    <w:p w:rsidR="00D417CC" w:rsidRDefault="00D417CC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02436">
        <w:rPr>
          <w:rFonts w:ascii="Times New Roman" w:hAnsi="Times New Roman"/>
          <w:color w:val="002060"/>
          <w:sz w:val="24"/>
          <w:szCs w:val="24"/>
        </w:rPr>
        <w:t xml:space="preserve">- в сумме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–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8 194,10</w:t>
      </w:r>
      <w:r w:rsidRPr="00402436">
        <w:rPr>
          <w:rFonts w:ascii="Times New Roman" w:hAnsi="Times New Roman"/>
          <w:color w:val="002060"/>
          <w:sz w:val="24"/>
          <w:szCs w:val="24"/>
        </w:rPr>
        <w:t xml:space="preserve"> руб. ПАО «Ростелеком» услуги с</w:t>
      </w:r>
      <w:r w:rsidR="00402436" w:rsidRPr="00402436">
        <w:rPr>
          <w:rFonts w:ascii="Times New Roman" w:hAnsi="Times New Roman"/>
          <w:color w:val="002060"/>
          <w:sz w:val="24"/>
          <w:szCs w:val="24"/>
        </w:rPr>
        <w:t>вязи</w:t>
      </w:r>
      <w:proofErr w:type="gramStart"/>
      <w:r w:rsidR="00402436" w:rsidRPr="00402436">
        <w:rPr>
          <w:rFonts w:ascii="Times New Roman" w:hAnsi="Times New Roman"/>
          <w:color w:val="002060"/>
          <w:sz w:val="24"/>
          <w:szCs w:val="24"/>
        </w:rPr>
        <w:t xml:space="preserve"> ,</w:t>
      </w:r>
      <w:proofErr w:type="gramEnd"/>
      <w:r w:rsidR="00402436" w:rsidRPr="00402436">
        <w:rPr>
          <w:rFonts w:ascii="Times New Roman" w:hAnsi="Times New Roman"/>
          <w:color w:val="002060"/>
          <w:sz w:val="24"/>
          <w:szCs w:val="24"/>
        </w:rPr>
        <w:t xml:space="preserve"> предоплата за январь 2021 </w:t>
      </w:r>
      <w:r w:rsidRPr="00402436">
        <w:rPr>
          <w:rFonts w:ascii="Times New Roman" w:hAnsi="Times New Roman"/>
          <w:color w:val="002060"/>
          <w:sz w:val="24"/>
          <w:szCs w:val="24"/>
        </w:rPr>
        <w:t>года;</w:t>
      </w:r>
    </w:p>
    <w:p w:rsidR="00402436" w:rsidRPr="00402436" w:rsidRDefault="00402436" w:rsidP="0040243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02436">
        <w:rPr>
          <w:rFonts w:ascii="Times New Roman" w:hAnsi="Times New Roman"/>
          <w:color w:val="002060"/>
          <w:sz w:val="24"/>
          <w:szCs w:val="24"/>
        </w:rPr>
        <w:t>- в сумме –  6 866,04 руб. ФГУП «Почта России» предоплата за подписку газет за 1 полугодие 2021 года;</w:t>
      </w:r>
    </w:p>
    <w:p w:rsidR="00402436" w:rsidRPr="00402436" w:rsidRDefault="00402436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A21D0">
        <w:rPr>
          <w:rFonts w:ascii="Times New Roman" w:hAnsi="Times New Roman"/>
          <w:color w:val="002060"/>
          <w:sz w:val="24"/>
          <w:szCs w:val="24"/>
        </w:rPr>
        <w:t>- в сумме – 8 468,38 руб. ФГУП «Почта России» предоплата за абонентский ящик за 1 полугодие 2021</w:t>
      </w:r>
      <w:r w:rsidR="005A21D0">
        <w:rPr>
          <w:rFonts w:ascii="Times New Roman" w:hAnsi="Times New Roman"/>
          <w:color w:val="002060"/>
          <w:sz w:val="24"/>
          <w:szCs w:val="24"/>
        </w:rPr>
        <w:t xml:space="preserve"> года;</w:t>
      </w:r>
    </w:p>
    <w:p w:rsidR="00D417CC" w:rsidRPr="005A21D0" w:rsidRDefault="00D417CC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A21D0">
        <w:rPr>
          <w:rFonts w:ascii="Times New Roman" w:hAnsi="Times New Roman"/>
          <w:color w:val="002060"/>
          <w:sz w:val="24"/>
          <w:szCs w:val="24"/>
        </w:rPr>
        <w:t xml:space="preserve">- в сумме </w:t>
      </w:r>
      <w:r w:rsidR="005A21D0" w:rsidRPr="005A21D0">
        <w:rPr>
          <w:rFonts w:ascii="Times New Roman" w:hAnsi="Times New Roman"/>
          <w:color w:val="002060"/>
          <w:sz w:val="24"/>
          <w:szCs w:val="24"/>
        </w:rPr>
        <w:t>–</w:t>
      </w:r>
      <w:r w:rsidRPr="005A21D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A21D0" w:rsidRPr="005A21D0">
        <w:rPr>
          <w:rFonts w:ascii="Times New Roman" w:hAnsi="Times New Roman"/>
          <w:color w:val="002060"/>
          <w:sz w:val="24"/>
          <w:szCs w:val="24"/>
        </w:rPr>
        <w:t>14 500,00</w:t>
      </w:r>
      <w:r w:rsidRPr="005A21D0">
        <w:rPr>
          <w:rFonts w:ascii="Times New Roman" w:hAnsi="Times New Roman"/>
          <w:color w:val="002060"/>
          <w:sz w:val="24"/>
          <w:szCs w:val="24"/>
        </w:rPr>
        <w:t xml:space="preserve"> руб. Нерюнгринское отделение Энергосбыта ПАО «Якутскэ</w:t>
      </w:r>
      <w:r w:rsidR="005A21D0" w:rsidRPr="005A21D0">
        <w:rPr>
          <w:rFonts w:ascii="Times New Roman" w:hAnsi="Times New Roman"/>
          <w:color w:val="002060"/>
          <w:sz w:val="24"/>
          <w:szCs w:val="24"/>
        </w:rPr>
        <w:t>нерго» предоплата за январь 2021</w:t>
      </w:r>
      <w:r w:rsidRPr="005A21D0">
        <w:rPr>
          <w:rFonts w:ascii="Times New Roman" w:hAnsi="Times New Roman"/>
          <w:color w:val="002060"/>
          <w:sz w:val="24"/>
          <w:szCs w:val="24"/>
        </w:rPr>
        <w:t xml:space="preserve"> года;</w:t>
      </w:r>
    </w:p>
    <w:p w:rsidR="00D417CC" w:rsidRPr="005A21D0" w:rsidRDefault="00D417CC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A21D0">
        <w:rPr>
          <w:rFonts w:ascii="Times New Roman" w:hAnsi="Times New Roman"/>
          <w:color w:val="002060"/>
          <w:sz w:val="24"/>
          <w:szCs w:val="24"/>
        </w:rPr>
        <w:t xml:space="preserve">- в сумме </w:t>
      </w:r>
      <w:r w:rsidR="005A21D0" w:rsidRPr="005A21D0">
        <w:rPr>
          <w:rFonts w:ascii="Times New Roman" w:hAnsi="Times New Roman"/>
          <w:color w:val="002060"/>
          <w:sz w:val="24"/>
          <w:szCs w:val="24"/>
        </w:rPr>
        <w:t>–</w:t>
      </w:r>
      <w:r w:rsidRPr="005A21D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A21D0" w:rsidRPr="005A21D0">
        <w:rPr>
          <w:rFonts w:ascii="Times New Roman" w:hAnsi="Times New Roman"/>
          <w:color w:val="002060"/>
          <w:sz w:val="24"/>
          <w:szCs w:val="24"/>
        </w:rPr>
        <w:t>267 946,19</w:t>
      </w:r>
      <w:r w:rsidRPr="005A21D0">
        <w:rPr>
          <w:rFonts w:ascii="Times New Roman" w:hAnsi="Times New Roman"/>
          <w:color w:val="002060"/>
          <w:sz w:val="24"/>
          <w:szCs w:val="24"/>
        </w:rPr>
        <w:t xml:space="preserve"> руб. АО «Дальневосточная генерирующая компания» филиал «НГ</w:t>
      </w:r>
      <w:r w:rsidR="005A21D0" w:rsidRPr="005A21D0">
        <w:rPr>
          <w:rFonts w:ascii="Times New Roman" w:hAnsi="Times New Roman"/>
          <w:color w:val="002060"/>
          <w:sz w:val="24"/>
          <w:szCs w:val="24"/>
        </w:rPr>
        <w:t>РЭС» - предоплата за январь 2021</w:t>
      </w:r>
      <w:r w:rsidRPr="005A21D0">
        <w:rPr>
          <w:rFonts w:ascii="Times New Roman" w:hAnsi="Times New Roman"/>
          <w:color w:val="002060"/>
          <w:sz w:val="24"/>
          <w:szCs w:val="24"/>
        </w:rPr>
        <w:t xml:space="preserve"> года;</w:t>
      </w:r>
    </w:p>
    <w:p w:rsidR="003A66DE" w:rsidRPr="005A21D0" w:rsidRDefault="00D417CC" w:rsidP="005A21D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5A21D0">
        <w:rPr>
          <w:rFonts w:ascii="Times New Roman" w:hAnsi="Times New Roman"/>
          <w:color w:val="002060"/>
          <w:sz w:val="24"/>
          <w:szCs w:val="24"/>
        </w:rPr>
        <w:t xml:space="preserve">- по счету </w:t>
      </w:r>
      <w:r w:rsidRPr="005A21D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1.209.00</w:t>
      </w:r>
      <w:r w:rsidR="00AA2997" w:rsidRPr="005A21D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 сумме 2 164 623,04 руб.</w:t>
      </w:r>
      <w:r w:rsidRPr="005A21D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– в связи </w:t>
      </w:r>
      <w:r w:rsidRPr="005A21D0">
        <w:rPr>
          <w:rFonts w:ascii="Times New Roman" w:hAnsi="Times New Roman"/>
          <w:color w:val="002060"/>
          <w:sz w:val="24"/>
          <w:szCs w:val="24"/>
        </w:rPr>
        <w:t>начислением в октябре 2008 года на ООО ПКФ «</w:t>
      </w:r>
      <w:proofErr w:type="spellStart"/>
      <w:r w:rsidRPr="005A21D0">
        <w:rPr>
          <w:rFonts w:ascii="Times New Roman" w:hAnsi="Times New Roman"/>
          <w:color w:val="002060"/>
          <w:sz w:val="24"/>
          <w:szCs w:val="24"/>
        </w:rPr>
        <w:t>Сахаавтодор</w:t>
      </w:r>
      <w:proofErr w:type="spellEnd"/>
      <w:r w:rsidRPr="005A21D0">
        <w:rPr>
          <w:rFonts w:ascii="Times New Roman" w:hAnsi="Times New Roman"/>
          <w:color w:val="002060"/>
          <w:sz w:val="24"/>
          <w:szCs w:val="24"/>
        </w:rPr>
        <w:t>»  суммы взыскания по решению Алданского районного суда дело № 1-209-2008 года от 23 сентября 2008 года  за не</w:t>
      </w:r>
      <w:r w:rsidR="00D93CD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A21D0">
        <w:rPr>
          <w:rFonts w:ascii="Times New Roman" w:hAnsi="Times New Roman"/>
          <w:color w:val="002060"/>
          <w:sz w:val="24"/>
          <w:szCs w:val="24"/>
        </w:rPr>
        <w:t>поставку оборудования по муниципальному контракту поставки автогрейдера ГС-10 и муниципального контракта поставки экскаватора ЭО-2621.</w:t>
      </w:r>
      <w:proofErr w:type="gramEnd"/>
      <w:r w:rsidR="005A21D0" w:rsidRPr="005A21D0">
        <w:rPr>
          <w:rFonts w:ascii="Times New Roman" w:hAnsi="Times New Roman"/>
          <w:color w:val="002060"/>
          <w:sz w:val="24"/>
          <w:szCs w:val="24"/>
        </w:rPr>
        <w:t xml:space="preserve"> Суммы  возмещения ущерба в 2020</w:t>
      </w:r>
      <w:r w:rsidR="005A21D0">
        <w:rPr>
          <w:rFonts w:ascii="Times New Roman" w:hAnsi="Times New Roman"/>
          <w:color w:val="002060"/>
          <w:sz w:val="24"/>
          <w:szCs w:val="24"/>
        </w:rPr>
        <w:t xml:space="preserve"> году не поступали.</w:t>
      </w:r>
    </w:p>
    <w:p w:rsidR="000221F6" w:rsidRPr="005A21D0" w:rsidRDefault="000221F6" w:rsidP="00E9335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5A21D0">
        <w:rPr>
          <w:rFonts w:ascii="Times New Roman" w:hAnsi="Times New Roman"/>
          <w:b/>
          <w:color w:val="002060"/>
          <w:sz w:val="24"/>
          <w:szCs w:val="24"/>
        </w:rPr>
        <w:t xml:space="preserve">Необходимо отметить, что дебиторская задолженность </w:t>
      </w:r>
      <w:r w:rsidR="00BA2145" w:rsidRPr="005A21D0">
        <w:rPr>
          <w:rFonts w:ascii="Times New Roman" w:hAnsi="Times New Roman"/>
          <w:b/>
          <w:color w:val="002060"/>
          <w:sz w:val="24"/>
          <w:szCs w:val="24"/>
        </w:rPr>
        <w:t xml:space="preserve">в сумме </w:t>
      </w:r>
      <w:r w:rsidR="00D417CC" w:rsidRPr="005A21D0">
        <w:rPr>
          <w:rFonts w:ascii="Times New Roman" w:hAnsi="Times New Roman"/>
          <w:b/>
          <w:color w:val="002060"/>
          <w:sz w:val="24"/>
          <w:szCs w:val="24"/>
        </w:rPr>
        <w:t>2 164 623,04</w:t>
      </w:r>
      <w:r w:rsidR="00BA2145" w:rsidRPr="005A21D0">
        <w:rPr>
          <w:rFonts w:ascii="Times New Roman" w:hAnsi="Times New Roman"/>
          <w:b/>
          <w:color w:val="002060"/>
          <w:sz w:val="24"/>
          <w:szCs w:val="24"/>
        </w:rPr>
        <w:t xml:space="preserve"> рублей </w:t>
      </w:r>
      <w:r w:rsidR="00D27B65" w:rsidRPr="005A21D0">
        <w:rPr>
          <w:rFonts w:ascii="Times New Roman" w:hAnsi="Times New Roman"/>
          <w:b/>
          <w:color w:val="002060"/>
          <w:sz w:val="24"/>
          <w:szCs w:val="24"/>
        </w:rPr>
        <w:t xml:space="preserve">(сумма взыскания) образовалась </w:t>
      </w:r>
      <w:r w:rsidR="00A833BF" w:rsidRPr="005A21D0">
        <w:rPr>
          <w:rFonts w:ascii="Times New Roman" w:hAnsi="Times New Roman"/>
          <w:b/>
          <w:color w:val="002060"/>
          <w:sz w:val="24"/>
          <w:szCs w:val="24"/>
        </w:rPr>
        <w:t>с 20</w:t>
      </w:r>
      <w:r w:rsidR="00D417CC" w:rsidRPr="005A21D0">
        <w:rPr>
          <w:rFonts w:ascii="Times New Roman" w:hAnsi="Times New Roman"/>
          <w:b/>
          <w:color w:val="002060"/>
          <w:sz w:val="24"/>
          <w:szCs w:val="24"/>
        </w:rPr>
        <w:t>08</w:t>
      </w:r>
      <w:r w:rsidR="00A833BF" w:rsidRPr="005A21D0">
        <w:rPr>
          <w:rFonts w:ascii="Times New Roman" w:hAnsi="Times New Roman"/>
          <w:b/>
          <w:color w:val="002060"/>
          <w:sz w:val="24"/>
          <w:szCs w:val="24"/>
        </w:rPr>
        <w:t xml:space="preserve"> года.</w:t>
      </w:r>
      <w:r w:rsidRPr="005A21D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A2145" w:rsidRPr="005A21D0">
        <w:rPr>
          <w:rFonts w:ascii="Times New Roman" w:hAnsi="Times New Roman"/>
          <w:b/>
          <w:color w:val="002060"/>
          <w:sz w:val="24"/>
          <w:szCs w:val="24"/>
        </w:rPr>
        <w:t>При этом</w:t>
      </w:r>
      <w:proofErr w:type="gramStart"/>
      <w:r w:rsidR="00BA2145" w:rsidRPr="005A21D0">
        <w:rPr>
          <w:rFonts w:ascii="Times New Roman" w:hAnsi="Times New Roman"/>
          <w:b/>
          <w:color w:val="002060"/>
          <w:sz w:val="24"/>
          <w:szCs w:val="24"/>
        </w:rPr>
        <w:t>,</w:t>
      </w:r>
      <w:proofErr w:type="gramEnd"/>
      <w:r w:rsidR="00BA2145" w:rsidRPr="005A21D0">
        <w:rPr>
          <w:rFonts w:ascii="Times New Roman" w:hAnsi="Times New Roman"/>
          <w:b/>
          <w:color w:val="002060"/>
          <w:sz w:val="24"/>
          <w:szCs w:val="24"/>
        </w:rPr>
        <w:t xml:space="preserve"> данная задолженность не отражена в форме как просроченная.</w:t>
      </w:r>
    </w:p>
    <w:p w:rsidR="00BA2145" w:rsidRPr="005A21D0" w:rsidRDefault="00BA2145" w:rsidP="00E9335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49750D" w:rsidRPr="005A21D0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5A21D0">
        <w:rPr>
          <w:rFonts w:ascii="Times New Roman" w:hAnsi="Times New Roman"/>
          <w:color w:val="002060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49750D" w:rsidRPr="00DD1962" w:rsidRDefault="0049750D" w:rsidP="005A21D0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24"/>
          <w:szCs w:val="24"/>
        </w:rPr>
      </w:pPr>
      <w:r w:rsidRPr="00DD1962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DD1962">
        <w:rPr>
          <w:rFonts w:ascii="Times New Roman" w:hAnsi="Times New Roman"/>
          <w:color w:val="002060"/>
          <w:sz w:val="24"/>
          <w:szCs w:val="24"/>
        </w:rPr>
        <w:tab/>
      </w:r>
      <w:r w:rsidR="003F3248" w:rsidRPr="00DD1962">
        <w:rPr>
          <w:rFonts w:ascii="Times New Roman" w:hAnsi="Times New Roman"/>
          <w:color w:val="002060"/>
          <w:sz w:val="24"/>
          <w:szCs w:val="24"/>
        </w:rPr>
        <w:tab/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DD1962" w:rsidRPr="00DD1962" w:rsidTr="005A21D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DD1962" w:rsidRDefault="00E604E5" w:rsidP="00CB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Кредиторская</w:t>
            </w:r>
            <w:r w:rsidR="0049750D"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задолженность </w:t>
            </w:r>
            <w:r w:rsidR="005A21D0"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за 2020</w:t>
            </w:r>
            <w:r w:rsidR="0049750D"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DD1962" w:rsidRPr="00DD1962" w:rsidTr="005A21D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DD1962" w:rsidRPr="00DD1962" w:rsidTr="005A21D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DD1962" w:rsidRPr="00DD1962" w:rsidTr="005A21D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DD1962" w:rsidRDefault="00D366C2" w:rsidP="00E6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1.205.</w:t>
            </w:r>
            <w:r w:rsidR="00E604E5"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C8" w:rsidRPr="00DD1962" w:rsidRDefault="00D366C2" w:rsidP="00E604E5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</w:t>
            </w:r>
            <w:r w:rsidR="00E604E5"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DD1962" w:rsidRDefault="005A21D0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220 283,16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DD1962" w:rsidRDefault="005A21D0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57 497,96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DD1962" w:rsidRDefault="005A21D0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-162 785,2</w:t>
            </w:r>
            <w:r w:rsidR="00DD1962"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</w:t>
            </w:r>
          </w:p>
        </w:tc>
      </w:tr>
      <w:tr w:rsidR="00DD1962" w:rsidRPr="00DD1962" w:rsidTr="005A21D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DD1962" w:rsidRDefault="00D366C2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1.302.00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DD1962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принятым обязательствам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DD1962" w:rsidRDefault="005A21D0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417 976,91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DD1962" w:rsidRDefault="005A21D0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183 992,11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DD1962" w:rsidRDefault="005A21D0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-233 984,80</w:t>
            </w:r>
          </w:p>
        </w:tc>
      </w:tr>
      <w:tr w:rsidR="00DD1962" w:rsidRPr="00DD1962" w:rsidTr="005A21D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DD1962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DD1962" w:rsidRDefault="00DD196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638 260,07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DD1962" w:rsidRDefault="00DD196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241 490,07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DD1962" w:rsidRDefault="00DD196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Pr="00DD196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396 770,00</w:t>
            </w:r>
          </w:p>
        </w:tc>
      </w:tr>
    </w:tbl>
    <w:p w:rsidR="002E409B" w:rsidRPr="0026089E" w:rsidRDefault="002E409B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237536" w:rsidRPr="00DD1962" w:rsidRDefault="003F3248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D1962">
        <w:rPr>
          <w:rFonts w:ascii="Times New Roman" w:hAnsi="Times New Roman"/>
          <w:color w:val="002060"/>
          <w:sz w:val="24"/>
          <w:szCs w:val="24"/>
        </w:rPr>
        <w:t xml:space="preserve">Как видно из данных, приведенных в таблице, кредиторская задолженность 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уменьшилась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на сумму 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396 770,00</w:t>
      </w:r>
      <w:r w:rsidR="00AA2997" w:rsidRPr="00DD1962">
        <w:rPr>
          <w:rFonts w:ascii="Times New Roman" w:hAnsi="Times New Roman"/>
          <w:color w:val="002060"/>
          <w:sz w:val="24"/>
          <w:szCs w:val="24"/>
        </w:rPr>
        <w:t xml:space="preserve"> рублей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и составила 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241 490,07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рублей</w:t>
      </w:r>
      <w:r w:rsidR="00E604E5" w:rsidRPr="00DD1962">
        <w:rPr>
          <w:rFonts w:ascii="Times New Roman" w:hAnsi="Times New Roman"/>
          <w:color w:val="002060"/>
          <w:sz w:val="24"/>
          <w:szCs w:val="24"/>
        </w:rPr>
        <w:t>.</w:t>
      </w:r>
    </w:p>
    <w:p w:rsidR="00E604E5" w:rsidRPr="00DD1962" w:rsidRDefault="00E604E5" w:rsidP="00E604E5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D1962">
        <w:rPr>
          <w:rFonts w:ascii="Times New Roman" w:hAnsi="Times New Roman"/>
          <w:color w:val="002060"/>
          <w:sz w:val="24"/>
          <w:szCs w:val="24"/>
        </w:rPr>
        <w:t>Кредитор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ская задолженность на 01.01.2021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года:</w:t>
      </w:r>
    </w:p>
    <w:p w:rsidR="00E604E5" w:rsidRPr="00DD1962" w:rsidRDefault="00E604E5" w:rsidP="00E604E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1962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AA2997" w:rsidRPr="00DD1962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в сумме -    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 xml:space="preserve">57 497,96 </w:t>
      </w:r>
      <w:r w:rsidRPr="00DD1962">
        <w:rPr>
          <w:rFonts w:ascii="Times New Roman" w:hAnsi="Times New Roman"/>
          <w:color w:val="002060"/>
          <w:sz w:val="24"/>
          <w:szCs w:val="24"/>
        </w:rPr>
        <w:t>руб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лей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задолженность по аренде имущества;</w:t>
      </w:r>
    </w:p>
    <w:p w:rsidR="00E604E5" w:rsidRPr="00DD1962" w:rsidRDefault="00E604E5" w:rsidP="00E604E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1962">
        <w:rPr>
          <w:rFonts w:ascii="Times New Roman" w:hAnsi="Times New Roman"/>
          <w:color w:val="002060"/>
          <w:sz w:val="24"/>
          <w:szCs w:val="24"/>
        </w:rPr>
        <w:t xml:space="preserve">- в сумме 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–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95 768,04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руб.  ООО «Магистраль Беркакит» задолженность за 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коммунальные услуги за декабрь 2020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года;</w:t>
      </w:r>
    </w:p>
    <w:p w:rsidR="00E604E5" w:rsidRPr="00DD1962" w:rsidRDefault="00E604E5" w:rsidP="00E604E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1962">
        <w:rPr>
          <w:rFonts w:ascii="Times New Roman" w:hAnsi="Times New Roman"/>
          <w:color w:val="002060"/>
          <w:sz w:val="24"/>
          <w:szCs w:val="24"/>
        </w:rPr>
        <w:t>- в сумме -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88 224,07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руб.  ООО «Магистраль Беркакит» задолженность за электроэнергию ул</w:t>
      </w:r>
      <w:r w:rsidR="00DD1962" w:rsidRPr="00DD1962">
        <w:rPr>
          <w:rFonts w:ascii="Times New Roman" w:hAnsi="Times New Roman"/>
          <w:color w:val="002060"/>
          <w:sz w:val="24"/>
          <w:szCs w:val="24"/>
        </w:rPr>
        <w:t>ичного освещения за декабрь 2020</w:t>
      </w:r>
      <w:r w:rsidRPr="00DD1962">
        <w:rPr>
          <w:rFonts w:ascii="Times New Roman" w:hAnsi="Times New Roman"/>
          <w:color w:val="002060"/>
          <w:sz w:val="24"/>
          <w:szCs w:val="24"/>
        </w:rPr>
        <w:t xml:space="preserve"> года.</w:t>
      </w:r>
    </w:p>
    <w:p w:rsidR="000678DB" w:rsidRPr="00DD1962" w:rsidRDefault="000678DB" w:rsidP="009A2575">
      <w:pPr>
        <w:shd w:val="clear" w:color="auto" w:fill="FFFFFF"/>
        <w:spacing w:after="0" w:line="240" w:lineRule="auto"/>
        <w:ind w:right="38" w:firstLineChars="709" w:firstLine="1702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512BE" w:rsidRPr="00D512BE" w:rsidRDefault="00655815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512BE">
        <w:rPr>
          <w:rFonts w:ascii="Times New Roman" w:hAnsi="Times New Roman"/>
          <w:b/>
          <w:color w:val="002060"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34" w:anchor="/document/12181732/entry/503171" w:history="1">
        <w:r w:rsidRPr="00D512BE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ф. 0503171</w:t>
        </w:r>
      </w:hyperlink>
      <w:r w:rsidR="00D512BE" w:rsidRPr="00D512BE">
        <w:rPr>
          <w:rFonts w:ascii="Times New Roman" w:hAnsi="Times New Roman"/>
          <w:b/>
          <w:color w:val="002060"/>
          <w:sz w:val="24"/>
          <w:szCs w:val="24"/>
        </w:rPr>
        <w:t xml:space="preserve">) </w:t>
      </w:r>
      <w:r w:rsidR="00D512BE" w:rsidRPr="00D512B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содержат обобщенные за отчетный период данные о финансовых вложениях и вложений в финансовые </w:t>
      </w:r>
      <w:r w:rsidR="00D512BE" w:rsidRPr="00DC238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активы субъекта бюджетной отчетности.</w:t>
      </w:r>
    </w:p>
    <w:p w:rsidR="00D512BE" w:rsidRDefault="00D512BE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>Показатели, отраженные в Сведениях (</w:t>
      </w:r>
      <w:hyperlink r:id="rId35" w:anchor="/document/12181732/entry/503168" w:history="1">
        <w:r>
          <w:rPr>
            <w:rFonts w:ascii="Times New Roman" w:eastAsiaTheme="minorHAnsi" w:hAnsi="Times New Roman"/>
            <w:color w:val="002060"/>
            <w:sz w:val="24"/>
            <w:szCs w:val="24"/>
          </w:rPr>
          <w:t>ф.0503171)</w:t>
        </w:r>
      </w:hyperlink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, </w:t>
      </w: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E64D6A">
        <w:rPr>
          <w:rFonts w:ascii="Times New Roman" w:eastAsiaTheme="minorHAnsi" w:hAnsi="Times New Roman"/>
          <w:color w:val="002060"/>
          <w:sz w:val="24"/>
          <w:szCs w:val="24"/>
        </w:rPr>
        <w:t>подтверждены</w:t>
      </w: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 xml:space="preserve"> соответствующ</w:t>
      </w:r>
      <w:r>
        <w:rPr>
          <w:rFonts w:ascii="Times New Roman" w:eastAsiaTheme="minorHAnsi" w:hAnsi="Times New Roman"/>
          <w:color w:val="002060"/>
          <w:sz w:val="24"/>
          <w:szCs w:val="24"/>
        </w:rPr>
        <w:t>ими регистрами бюджетного учета.</w:t>
      </w:r>
    </w:p>
    <w:p w:rsidR="00D512BE" w:rsidRPr="00F56BCE" w:rsidRDefault="00D512BE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Предоставленные сведения реестра муниципального имущества раздела 3 «Сведения о муниципальных унитарных предприятиях, муниципальных учреждениях, хозяйственных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 xml:space="preserve">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(участником)» </w:t>
      </w:r>
      <w:r w:rsidRPr="002F449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сведениям о финансовых вложениях получателя бюджетных средств, администратора источников финансирования дефицита бюджета (ф. 0503171).</w:t>
      </w:r>
      <w:proofErr w:type="gramEnd"/>
    </w:p>
    <w:p w:rsidR="00655815" w:rsidRPr="0026089E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18617C" w:rsidRPr="00D3657D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D3657D">
        <w:rPr>
          <w:rFonts w:ascii="Times New Roman" w:eastAsia="Times New Roman" w:hAnsi="Times New Roman"/>
          <w:b/>
          <w:color w:val="002060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Pr="00F016C1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</w:t>
      </w:r>
      <w:hyperlink r:id="rId36" w:history="1">
        <w:r w:rsidRPr="00F016C1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(ф. 0503175)</w:t>
        </w:r>
      </w:hyperlink>
      <w:r w:rsidRPr="00D3657D">
        <w:rPr>
          <w:rFonts w:ascii="Times New Roman" w:eastAsia="Times New Roman" w:hAnsi="Times New Roman"/>
          <w:color w:val="002060"/>
          <w:sz w:val="24"/>
          <w:szCs w:val="24"/>
        </w:rPr>
        <w:t xml:space="preserve">.  </w:t>
      </w:r>
    </w:p>
    <w:p w:rsidR="00816F05" w:rsidRPr="00D3657D" w:rsidRDefault="00616A40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D3657D">
        <w:rPr>
          <w:rFonts w:ascii="Times New Roman" w:eastAsia="Times New Roman" w:hAnsi="Times New Roman"/>
          <w:color w:val="002060"/>
          <w:sz w:val="24"/>
          <w:szCs w:val="24"/>
        </w:rPr>
        <w:t xml:space="preserve">В соответствии с п. 170.2 </w:t>
      </w:r>
      <w:r w:rsidRPr="00D3657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Инструкции 191н</w:t>
      </w:r>
      <w:r w:rsidRPr="00D3657D">
        <w:rPr>
          <w:rFonts w:ascii="Times New Roman" w:eastAsia="Times New Roman" w:hAnsi="Times New Roman"/>
          <w:color w:val="002060"/>
          <w:sz w:val="24"/>
          <w:szCs w:val="24"/>
        </w:rPr>
        <w:t xml:space="preserve"> п</w:t>
      </w:r>
      <w:r w:rsidRPr="00D3657D">
        <w:rPr>
          <w:rFonts w:ascii="Times New Roman" w:hAnsi="Times New Roman"/>
          <w:color w:val="002060"/>
          <w:sz w:val="24"/>
          <w:szCs w:val="24"/>
        </w:rPr>
        <w:t xml:space="preserve">оказатели в </w:t>
      </w:r>
      <w:r w:rsidR="00816F05" w:rsidRPr="00D3657D">
        <w:rPr>
          <w:rFonts w:ascii="Times New Roman" w:hAnsi="Times New Roman"/>
          <w:color w:val="002060"/>
          <w:sz w:val="24"/>
          <w:szCs w:val="24"/>
        </w:rPr>
        <w:t>графе </w:t>
      </w:r>
      <w:r w:rsidR="00E62267" w:rsidRPr="00D3657D">
        <w:rPr>
          <w:rFonts w:ascii="Times New Roman" w:hAnsi="Times New Roman"/>
          <w:color w:val="002060"/>
          <w:sz w:val="24"/>
          <w:szCs w:val="24"/>
        </w:rPr>
        <w:t>2</w:t>
      </w:r>
      <w:r w:rsidRPr="00D3657D">
        <w:rPr>
          <w:color w:val="002060"/>
        </w:rPr>
        <w:t xml:space="preserve"> </w:t>
      </w:r>
      <w:r w:rsidRPr="00D3657D">
        <w:rPr>
          <w:rFonts w:ascii="Times New Roman" w:hAnsi="Times New Roman"/>
          <w:color w:val="002060"/>
          <w:sz w:val="24"/>
          <w:szCs w:val="24"/>
        </w:rPr>
        <w:t>раздела 1 ф. (0503175)</w:t>
      </w:r>
      <w:r w:rsidR="00816F05" w:rsidRPr="00D3657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3657D">
        <w:rPr>
          <w:rFonts w:ascii="Times New Roman" w:hAnsi="Times New Roman"/>
          <w:color w:val="002060"/>
          <w:sz w:val="24"/>
          <w:szCs w:val="24"/>
        </w:rPr>
        <w:t>соответствуют о</w:t>
      </w:r>
      <w:r w:rsidR="00816F05" w:rsidRPr="00D3657D">
        <w:rPr>
          <w:rFonts w:ascii="Times New Roman" w:hAnsi="Times New Roman"/>
          <w:color w:val="002060"/>
          <w:sz w:val="24"/>
          <w:szCs w:val="24"/>
        </w:rPr>
        <w:t>тражен</w:t>
      </w:r>
      <w:r w:rsidRPr="00D3657D">
        <w:rPr>
          <w:rFonts w:ascii="Times New Roman" w:hAnsi="Times New Roman"/>
          <w:color w:val="002060"/>
          <w:sz w:val="24"/>
          <w:szCs w:val="24"/>
        </w:rPr>
        <w:t>н</w:t>
      </w:r>
      <w:r w:rsidR="00816F05" w:rsidRPr="00D3657D">
        <w:rPr>
          <w:rFonts w:ascii="Times New Roman" w:hAnsi="Times New Roman"/>
          <w:color w:val="002060"/>
          <w:sz w:val="24"/>
          <w:szCs w:val="24"/>
        </w:rPr>
        <w:t>ы</w:t>
      </w:r>
      <w:r w:rsidRPr="00D3657D">
        <w:rPr>
          <w:rFonts w:ascii="Times New Roman" w:hAnsi="Times New Roman"/>
          <w:color w:val="002060"/>
          <w:sz w:val="24"/>
          <w:szCs w:val="24"/>
        </w:rPr>
        <w:t>м</w:t>
      </w:r>
      <w:r w:rsidR="00816F05" w:rsidRPr="00D3657D">
        <w:rPr>
          <w:rFonts w:ascii="Times New Roman" w:hAnsi="Times New Roman"/>
          <w:color w:val="002060"/>
          <w:sz w:val="24"/>
          <w:szCs w:val="24"/>
        </w:rPr>
        <w:t xml:space="preserve"> остатк</w:t>
      </w:r>
      <w:r w:rsidRPr="00D3657D">
        <w:rPr>
          <w:rFonts w:ascii="Times New Roman" w:hAnsi="Times New Roman"/>
          <w:color w:val="002060"/>
          <w:sz w:val="24"/>
          <w:szCs w:val="24"/>
        </w:rPr>
        <w:t>ам</w:t>
      </w:r>
      <w:r w:rsidR="00816F05" w:rsidRPr="00D3657D">
        <w:rPr>
          <w:rFonts w:ascii="Times New Roman" w:hAnsi="Times New Roman"/>
          <w:color w:val="002060"/>
          <w:sz w:val="24"/>
          <w:szCs w:val="24"/>
        </w:rPr>
        <w:t xml:space="preserve"> в графах 11 и 12 Отчета (</w:t>
      </w:r>
      <w:hyperlink r:id="rId37" w:anchor="/document/12181732/entry/503128" w:history="1">
        <w:r w:rsidR="00816F05" w:rsidRPr="00D3657D">
          <w:rPr>
            <w:rStyle w:val="afb"/>
            <w:rFonts w:ascii="Times New Roman" w:hAnsi="Times New Roman"/>
            <w:color w:val="002060"/>
            <w:sz w:val="24"/>
            <w:szCs w:val="24"/>
          </w:rPr>
          <w:t>ф. 0503128</w:t>
        </w:r>
      </w:hyperlink>
      <w:r w:rsidR="00816F05" w:rsidRPr="00D3657D">
        <w:rPr>
          <w:rFonts w:ascii="Times New Roman" w:hAnsi="Times New Roman"/>
          <w:color w:val="002060"/>
          <w:sz w:val="24"/>
          <w:szCs w:val="24"/>
        </w:rPr>
        <w:t>) соответственно;</w:t>
      </w:r>
    </w:p>
    <w:p w:rsidR="0018617C" w:rsidRDefault="00816F05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D3657D">
        <w:rPr>
          <w:rFonts w:ascii="Times New Roman" w:hAnsi="Times New Roman"/>
          <w:color w:val="002060"/>
          <w:sz w:val="24"/>
          <w:szCs w:val="24"/>
        </w:rPr>
        <w:t xml:space="preserve">Показатели </w:t>
      </w:r>
      <w:r w:rsidR="009A2575" w:rsidRPr="00D3657D">
        <w:rPr>
          <w:rFonts w:ascii="Times New Roman" w:hAnsi="Times New Roman"/>
          <w:color w:val="002060"/>
          <w:sz w:val="24"/>
          <w:szCs w:val="24"/>
        </w:rPr>
        <w:t xml:space="preserve"> по </w:t>
      </w:r>
      <w:hyperlink r:id="rId38" w:anchor="/document/12181732/entry/50317520" w:history="1">
        <w:r w:rsidR="00616A40" w:rsidRPr="00D3657D">
          <w:rPr>
            <w:rStyle w:val="afb"/>
            <w:rFonts w:ascii="Times New Roman" w:hAnsi="Times New Roman"/>
            <w:color w:val="002060"/>
            <w:sz w:val="24"/>
            <w:szCs w:val="24"/>
            <w:u w:val="none"/>
          </w:rPr>
          <w:t>графе 2 раздела 2</w:t>
        </w:r>
      </w:hyperlink>
      <w:r w:rsidR="00616A40" w:rsidRPr="00D3657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3657D">
        <w:rPr>
          <w:rFonts w:ascii="Times New Roman" w:hAnsi="Times New Roman"/>
          <w:color w:val="002060"/>
          <w:sz w:val="24"/>
          <w:szCs w:val="24"/>
        </w:rPr>
        <w:t xml:space="preserve">согласованы с показателями </w:t>
      </w:r>
      <w:hyperlink r:id="rId39" w:anchor="/document/12181732/entry/503128011" w:history="1">
        <w:r w:rsidRPr="00D3657D">
          <w:rPr>
            <w:rStyle w:val="afb"/>
            <w:rFonts w:ascii="Times New Roman" w:hAnsi="Times New Roman"/>
            <w:color w:val="002060"/>
            <w:sz w:val="24"/>
            <w:szCs w:val="24"/>
          </w:rPr>
          <w:t>графы 12</w:t>
        </w:r>
      </w:hyperlink>
      <w:r w:rsidRPr="00D3657D">
        <w:rPr>
          <w:rFonts w:ascii="Times New Roman" w:hAnsi="Times New Roman"/>
          <w:color w:val="002060"/>
          <w:sz w:val="24"/>
          <w:szCs w:val="24"/>
        </w:rPr>
        <w:t xml:space="preserve"> раздела 1, 2 Отчета (ф. 0503128)</w:t>
      </w:r>
      <w:r w:rsidR="0018617C" w:rsidRPr="00D3657D">
        <w:rPr>
          <w:rFonts w:ascii="Times New Roman" w:eastAsia="Times New Roman" w:hAnsi="Times New Roman"/>
          <w:color w:val="002060"/>
          <w:sz w:val="24"/>
          <w:szCs w:val="24"/>
        </w:rPr>
        <w:t>.</w:t>
      </w:r>
    </w:p>
    <w:p w:rsidR="00193FA9" w:rsidRDefault="00193FA9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161440" w:rsidRPr="00161440" w:rsidRDefault="00161440" w:rsidP="00161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61440">
        <w:rPr>
          <w:rFonts w:ascii="Times New Roman" w:hAnsi="Times New Roman"/>
          <w:b/>
          <w:color w:val="002060"/>
          <w:sz w:val="24"/>
          <w:szCs w:val="24"/>
        </w:rPr>
        <w:t>Сведения об остатках денежных средств на счетах получателя бюджетных средств</w:t>
      </w:r>
      <w:r w:rsidRPr="001614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61440">
        <w:rPr>
          <w:rFonts w:ascii="Times New Roman" w:hAnsi="Times New Roman"/>
          <w:b/>
          <w:color w:val="002060"/>
          <w:sz w:val="24"/>
          <w:szCs w:val="24"/>
        </w:rPr>
        <w:t>(</w:t>
      </w:r>
      <w:hyperlink r:id="rId40" w:anchor="/document/12181732/entry/503178" w:history="1">
        <w:r w:rsidRPr="00161440">
          <w:rPr>
            <w:rFonts w:ascii="Times New Roman" w:hAnsi="Times New Roman"/>
            <w:b/>
            <w:color w:val="002060"/>
            <w:sz w:val="24"/>
            <w:szCs w:val="24"/>
            <w:u w:val="single"/>
          </w:rPr>
          <w:t>ф. 0503178</w:t>
        </w:r>
      </w:hyperlink>
      <w:r w:rsidRPr="00161440">
        <w:rPr>
          <w:rFonts w:ascii="Times New Roman" w:hAnsi="Times New Roman"/>
          <w:b/>
          <w:color w:val="002060"/>
          <w:sz w:val="24"/>
          <w:szCs w:val="24"/>
        </w:rPr>
        <w:t>)</w:t>
      </w:r>
    </w:p>
    <w:p w:rsidR="00161440" w:rsidRDefault="00161440" w:rsidP="00161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161440">
        <w:rPr>
          <w:rFonts w:ascii="Times New Roman" w:hAnsi="Times New Roman"/>
          <w:color w:val="002060"/>
          <w:sz w:val="24"/>
          <w:szCs w:val="24"/>
        </w:rPr>
        <w:t>Данные, отраженные в разделе 2 ф 0503178  на начало года,</w:t>
      </w:r>
      <w:r w:rsidR="00193F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93FA9" w:rsidRPr="00193FA9">
        <w:rPr>
          <w:rFonts w:ascii="Times New Roman" w:hAnsi="Times New Roman"/>
          <w:b/>
          <w:color w:val="002060"/>
          <w:sz w:val="24"/>
          <w:szCs w:val="24"/>
        </w:rPr>
        <w:t>не</w:t>
      </w:r>
      <w:r w:rsidRPr="00161440">
        <w:rPr>
          <w:rFonts w:ascii="Times New Roman" w:hAnsi="Times New Roman"/>
          <w:b/>
          <w:color w:val="002060"/>
          <w:sz w:val="24"/>
          <w:szCs w:val="24"/>
        </w:rPr>
        <w:t xml:space="preserve"> соответствуют</w:t>
      </w:r>
      <w:r w:rsidRPr="00161440">
        <w:rPr>
          <w:rFonts w:ascii="Times New Roman" w:hAnsi="Times New Roman"/>
          <w:color w:val="002060"/>
          <w:sz w:val="24"/>
          <w:szCs w:val="24"/>
        </w:rPr>
        <w:t xml:space="preserve"> данным, отраженным в форме 0503178 на конец периода за 2019 год.</w:t>
      </w:r>
    </w:p>
    <w:p w:rsidR="007F631C" w:rsidRDefault="007F631C" w:rsidP="0099774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587241">
        <w:rPr>
          <w:rFonts w:ascii="Times New Roman" w:hAnsi="Times New Roman"/>
          <w:color w:val="002060"/>
          <w:sz w:val="24"/>
          <w:szCs w:val="24"/>
        </w:rPr>
        <w:t xml:space="preserve">Контрольные соотношения между Балансом ф.0503130 и сведениями об остатках денежных средств на счетах получателя бюджетных средств ф.0503178 </w:t>
      </w:r>
      <w:r w:rsidRPr="007F631C">
        <w:rPr>
          <w:rFonts w:ascii="Times New Roman" w:hAnsi="Times New Roman"/>
          <w:b/>
          <w:color w:val="002060"/>
          <w:sz w:val="24"/>
          <w:szCs w:val="24"/>
        </w:rPr>
        <w:t>не соблюдены</w:t>
      </w:r>
      <w:r w:rsidRPr="00587241">
        <w:rPr>
          <w:rFonts w:ascii="Times New Roman" w:hAnsi="Times New Roman"/>
          <w:color w:val="002060"/>
          <w:sz w:val="24"/>
          <w:szCs w:val="24"/>
        </w:rPr>
        <w:t>. Остаток денежных средств на начало и конец 2020 года по строке 203 графа 4 и 7 Баланса ф.0503130 не соответствует идент</w:t>
      </w:r>
      <w:r w:rsidR="00997741">
        <w:rPr>
          <w:rFonts w:ascii="Times New Roman" w:hAnsi="Times New Roman"/>
          <w:color w:val="002060"/>
          <w:sz w:val="24"/>
          <w:szCs w:val="24"/>
        </w:rPr>
        <w:t>ичному показателю  в ф.0503178.</w:t>
      </w:r>
    </w:p>
    <w:p w:rsidR="00541685" w:rsidRPr="00161440" w:rsidRDefault="00541685" w:rsidP="00161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Контрольные соотношения с ф.0503127 </w:t>
      </w:r>
      <w:r w:rsidRPr="00541685">
        <w:rPr>
          <w:rFonts w:ascii="Times New Roman" w:hAnsi="Times New Roman"/>
          <w:b/>
          <w:color w:val="002060"/>
          <w:sz w:val="24"/>
          <w:szCs w:val="24"/>
        </w:rPr>
        <w:t>не выдержаны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161440" w:rsidRPr="00161440" w:rsidRDefault="00161440" w:rsidP="0016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proofErr w:type="gramStart"/>
      <w:r w:rsidRPr="00161440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161440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</w:t>
      </w:r>
      <w:r w:rsidR="00BD680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ф.0503178 </w:t>
      </w:r>
      <w:r w:rsidRPr="00161440">
        <w:rPr>
          <w:rFonts w:ascii="Times New Roman" w:hAnsi="Times New Roman"/>
          <w:color w:val="002060"/>
          <w:sz w:val="24"/>
          <w:szCs w:val="24"/>
        </w:rPr>
        <w:t xml:space="preserve">по коду счета </w:t>
      </w:r>
      <w:r w:rsidR="00BD6804">
        <w:rPr>
          <w:rFonts w:ascii="Times New Roman" w:hAnsi="Times New Roman"/>
          <w:color w:val="002060"/>
          <w:sz w:val="24"/>
          <w:szCs w:val="24"/>
        </w:rPr>
        <w:t>1 201 10 </w:t>
      </w:r>
      <w:r w:rsidR="00BD6804" w:rsidRPr="00BD6804">
        <w:rPr>
          <w:rFonts w:ascii="Times New Roman" w:hAnsi="Times New Roman"/>
          <w:color w:val="002060"/>
          <w:sz w:val="24"/>
          <w:szCs w:val="24"/>
        </w:rPr>
        <w:t xml:space="preserve">000 </w:t>
      </w:r>
      <w:r w:rsidRPr="001614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D6804">
        <w:rPr>
          <w:rFonts w:ascii="Times New Roman" w:hAnsi="Times New Roman"/>
          <w:color w:val="002060"/>
          <w:sz w:val="24"/>
          <w:szCs w:val="24"/>
        </w:rPr>
        <w:t>«</w:t>
      </w:r>
      <w:r w:rsidR="00BD6804" w:rsidRPr="00BD680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Денежные средства на лицевых счетах учреждения в органе казначейства</w:t>
      </w:r>
      <w:r w:rsidR="00BD680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», </w:t>
      </w:r>
      <w:r w:rsidRPr="00161440">
        <w:rPr>
          <w:rFonts w:ascii="Times New Roman" w:hAnsi="Times New Roman"/>
          <w:color w:val="002060"/>
          <w:sz w:val="24"/>
          <w:szCs w:val="24"/>
        </w:rPr>
        <w:t>1 20</w:t>
      </w:r>
      <w:r w:rsidR="00193FA9">
        <w:rPr>
          <w:rFonts w:ascii="Times New Roman" w:hAnsi="Times New Roman"/>
          <w:color w:val="002060"/>
          <w:sz w:val="24"/>
          <w:szCs w:val="24"/>
        </w:rPr>
        <w:t>1</w:t>
      </w:r>
      <w:r w:rsidRPr="001614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93FA9">
        <w:rPr>
          <w:rFonts w:ascii="Times New Roman" w:hAnsi="Times New Roman"/>
          <w:color w:val="002060"/>
          <w:sz w:val="24"/>
          <w:szCs w:val="24"/>
        </w:rPr>
        <w:t>20</w:t>
      </w:r>
      <w:r w:rsidRPr="00161440">
        <w:rPr>
          <w:rFonts w:ascii="Times New Roman" w:hAnsi="Times New Roman"/>
          <w:color w:val="002060"/>
          <w:sz w:val="24"/>
          <w:szCs w:val="24"/>
        </w:rPr>
        <w:t> 000 «</w:t>
      </w:r>
      <w:r w:rsidR="00193FA9" w:rsidRPr="003B133F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Денежные средства на счетах учреждения в кредитной организации</w:t>
      </w:r>
      <w:r w:rsidRPr="00161440">
        <w:rPr>
          <w:rFonts w:ascii="Times New Roman" w:hAnsi="Times New Roman"/>
          <w:color w:val="002060"/>
          <w:sz w:val="24"/>
          <w:szCs w:val="24"/>
        </w:rPr>
        <w:t>».</w:t>
      </w:r>
      <w:proofErr w:type="gramEnd"/>
    </w:p>
    <w:p w:rsidR="0018617C" w:rsidRPr="0026089E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391304" w:rsidRDefault="002F2420" w:rsidP="003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Проверка отчета </w:t>
      </w:r>
      <w:r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 </w:t>
      </w: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eastAsia="ru-RU"/>
        </w:rPr>
        <w:t>ф. 05033</w:t>
      </w:r>
      <w:r w:rsidRPr="00A75C2B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eastAsia="ru-RU"/>
        </w:rPr>
        <w:t>24</w:t>
      </w:r>
      <w:r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) </w:t>
      </w:r>
      <w:r w:rsidRPr="00635FE8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(далее – Отчет ф.0503324).</w:t>
      </w:r>
      <w:r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391304" w:rsidRPr="001A1579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Контрольные соотношения с ф. 0503169 в части показателей остатков межбюджетных трансфертов на начало отчетного </w:t>
      </w:r>
      <w:r w:rsidR="00391304" w:rsidRPr="00635FE8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периода  </w:t>
      </w:r>
      <w:r w:rsidR="00391304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в</w:t>
      </w:r>
      <w:r w:rsidR="00391304" w:rsidRPr="00391304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ыдержаны</w:t>
      </w:r>
      <w:r w:rsidR="00391304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.</w:t>
      </w:r>
    </w:p>
    <w:p w:rsidR="00B56013" w:rsidRDefault="00330860" w:rsidP="003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В разделе 1. «Движение целевых средств» сумма поступления и сумма кассового расхода  межбюджетного трансферта на осуществление первичного воинского учета на территории, где отсутствуют военные комиссариаты, </w:t>
      </w:r>
      <w:r w:rsidRPr="00B56013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>не соответствует</w:t>
      </w: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 сумме, отраженной в отчете об исполнении бюджета ф.0503117 и сумме, отраженной в справке по консолидируемым расчетам ф. 0503125. </w:t>
      </w:r>
    </w:p>
    <w:p w:rsidR="004B2717" w:rsidRPr="00A4235E" w:rsidRDefault="00B56013" w:rsidP="00A42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В Отчете ф.0503324 расходование целевых средств на осуществление первичного воинского учета,</w:t>
      </w:r>
      <w:r w:rsidR="00330860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где отсутствуют военные комиссариаты (раздел 2), превышает поступление целевых средств по данной статье расходов (раздел 1).</w:t>
      </w:r>
      <w:r w:rsidR="00330860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 </w:t>
      </w:r>
    </w:p>
    <w:p w:rsidR="004B2717" w:rsidRDefault="004B2717" w:rsidP="003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717" w:rsidRPr="0026089E" w:rsidRDefault="004B2717" w:rsidP="0039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1BDF" w:rsidRPr="0026089E" w:rsidRDefault="00B3768E" w:rsidP="004D07E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6089E">
        <w:rPr>
          <w:rFonts w:ascii="Times New Roman" w:hAnsi="Times New Roman"/>
          <w:b/>
          <w:color w:val="002060"/>
          <w:sz w:val="28"/>
          <w:szCs w:val="28"/>
        </w:rPr>
        <w:t>3.</w:t>
      </w:r>
      <w:r w:rsidR="00FF7721" w:rsidRPr="0026089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26089E">
        <w:rPr>
          <w:rFonts w:ascii="Times New Roman" w:hAnsi="Times New Roman"/>
          <w:b/>
          <w:color w:val="002060"/>
          <w:sz w:val="28"/>
          <w:szCs w:val="28"/>
        </w:rPr>
        <w:t>Общая оценка исполнен</w:t>
      </w:r>
      <w:r w:rsidR="004D07E8" w:rsidRPr="0026089E">
        <w:rPr>
          <w:rFonts w:ascii="Times New Roman" w:hAnsi="Times New Roman"/>
          <w:b/>
          <w:color w:val="002060"/>
          <w:sz w:val="28"/>
          <w:szCs w:val="28"/>
        </w:rPr>
        <w:t xml:space="preserve">ия основных показателей бюджета </w:t>
      </w:r>
      <w:r w:rsidR="003A30FD" w:rsidRPr="0026089E">
        <w:rPr>
          <w:rFonts w:ascii="Times New Roman" w:hAnsi="Times New Roman"/>
          <w:b/>
          <w:color w:val="002060"/>
          <w:sz w:val="28"/>
          <w:szCs w:val="28"/>
        </w:rPr>
        <w:t>городского поселения «Поселок Беркакит»</w:t>
      </w:r>
      <w:r w:rsidR="000212C3" w:rsidRPr="00260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6089E">
        <w:rPr>
          <w:rFonts w:ascii="Times New Roman" w:hAnsi="Times New Roman"/>
          <w:b/>
          <w:color w:val="002060"/>
          <w:sz w:val="28"/>
          <w:szCs w:val="28"/>
        </w:rPr>
        <w:t>Нер</w:t>
      </w:r>
      <w:r w:rsidR="0078062A" w:rsidRPr="0026089E">
        <w:rPr>
          <w:rFonts w:ascii="Times New Roman" w:hAnsi="Times New Roman"/>
          <w:b/>
          <w:color w:val="002060"/>
          <w:sz w:val="28"/>
          <w:szCs w:val="28"/>
        </w:rPr>
        <w:t xml:space="preserve">юнгринского района  </w:t>
      </w:r>
      <w:r w:rsidR="003A30FD" w:rsidRPr="0026089E">
        <w:rPr>
          <w:rFonts w:ascii="Times New Roman" w:hAnsi="Times New Roman"/>
          <w:b/>
          <w:color w:val="002060"/>
          <w:sz w:val="28"/>
          <w:szCs w:val="28"/>
        </w:rPr>
        <w:t>за 2019</w:t>
      </w:r>
      <w:r w:rsidR="003903C4" w:rsidRPr="0026089E">
        <w:rPr>
          <w:rFonts w:ascii="Times New Roman" w:hAnsi="Times New Roman"/>
          <w:b/>
          <w:color w:val="002060"/>
          <w:sz w:val="28"/>
          <w:szCs w:val="28"/>
        </w:rPr>
        <w:t xml:space="preserve"> год</w:t>
      </w:r>
    </w:p>
    <w:p w:rsidR="00643BBF" w:rsidRPr="00474F08" w:rsidRDefault="00643BBF" w:rsidP="004D07E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3768E" w:rsidRPr="00474F08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474F08">
        <w:rPr>
          <w:rFonts w:ascii="Times New Roman" w:hAnsi="Times New Roman"/>
          <w:color w:val="002060"/>
          <w:sz w:val="24"/>
          <w:szCs w:val="24"/>
        </w:rPr>
        <w:t xml:space="preserve">При проведении внешней проверки Контрольно-счетной палатой </w:t>
      </w:r>
      <w:r w:rsidR="000212C3" w:rsidRPr="00474F08">
        <w:rPr>
          <w:rFonts w:ascii="Times New Roman" w:hAnsi="Times New Roman"/>
          <w:color w:val="002060"/>
          <w:sz w:val="24"/>
          <w:szCs w:val="24"/>
        </w:rPr>
        <w:t xml:space="preserve">МО «Нерюнгринский район» </w:t>
      </w:r>
      <w:r w:rsidRPr="00474F08">
        <w:rPr>
          <w:rFonts w:ascii="Times New Roman" w:hAnsi="Times New Roman"/>
          <w:color w:val="002060"/>
          <w:sz w:val="24"/>
          <w:szCs w:val="24"/>
        </w:rPr>
        <w:t>проанализированы плановые показатели и фактическое исполнение бюджета</w:t>
      </w:r>
      <w:r w:rsidR="0041508C" w:rsidRPr="00474F0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74F08">
        <w:rPr>
          <w:rFonts w:ascii="Times New Roman" w:hAnsi="Times New Roman"/>
          <w:color w:val="002060"/>
          <w:sz w:val="24"/>
          <w:szCs w:val="24"/>
        </w:rPr>
        <w:t>за 2020</w:t>
      </w:r>
      <w:r w:rsidR="0041508C" w:rsidRPr="00474F08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Pr="00474F08">
        <w:rPr>
          <w:rFonts w:ascii="Times New Roman" w:hAnsi="Times New Roman"/>
          <w:color w:val="002060"/>
          <w:sz w:val="24"/>
          <w:szCs w:val="24"/>
        </w:rPr>
        <w:t>.</w:t>
      </w:r>
    </w:p>
    <w:p w:rsidR="00B3768E" w:rsidRPr="00885190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885190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3A30FD" w:rsidRPr="00885190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0212C3" w:rsidRPr="008851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85190">
        <w:rPr>
          <w:rFonts w:ascii="Times New Roman" w:hAnsi="Times New Roman"/>
          <w:color w:val="002060"/>
          <w:sz w:val="24"/>
          <w:szCs w:val="24"/>
        </w:rPr>
        <w:t>Нерюнгринск</w:t>
      </w:r>
      <w:r w:rsidR="00AA3AF9" w:rsidRPr="00885190">
        <w:rPr>
          <w:rFonts w:ascii="Times New Roman" w:hAnsi="Times New Roman"/>
          <w:color w:val="002060"/>
          <w:sz w:val="24"/>
          <w:szCs w:val="24"/>
        </w:rPr>
        <w:t>ого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  район</w:t>
      </w:r>
      <w:r w:rsidR="00AA3AF9" w:rsidRPr="00885190">
        <w:rPr>
          <w:rFonts w:ascii="Times New Roman" w:hAnsi="Times New Roman"/>
          <w:color w:val="002060"/>
          <w:sz w:val="24"/>
          <w:szCs w:val="24"/>
        </w:rPr>
        <w:t>а</w:t>
      </w:r>
      <w:r w:rsidR="00474F08" w:rsidRPr="00885190">
        <w:rPr>
          <w:rFonts w:ascii="Times New Roman" w:hAnsi="Times New Roman"/>
          <w:color w:val="002060"/>
          <w:sz w:val="24"/>
          <w:szCs w:val="24"/>
        </w:rPr>
        <w:t xml:space="preserve"> на  2020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 год  утвержден </w:t>
      </w:r>
      <w:r w:rsidR="00885190" w:rsidRPr="00885190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Решением Беркакитского поселкового Совета от 24.12.2019 № 4-34 «Об утверждении бюджета городского поселения «Поселок Беркакит» Нерюнгринского района на </w:t>
      </w:r>
      <w:r w:rsidR="00885190" w:rsidRPr="00885190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lastRenderedPageBreak/>
        <w:t>2020 год»</w:t>
      </w:r>
      <w:r w:rsidR="00D81E5E" w:rsidRPr="00885190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885190" w:rsidRPr="00885190">
        <w:rPr>
          <w:rFonts w:ascii="Times New Roman" w:hAnsi="Times New Roman"/>
          <w:color w:val="002060"/>
          <w:sz w:val="24"/>
          <w:szCs w:val="24"/>
        </w:rPr>
        <w:t>На 2020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 год утверждены следующие основные характеристики бюджета </w:t>
      </w:r>
      <w:r w:rsidR="003A30FD" w:rsidRPr="00885190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78319F" w:rsidRPr="00885190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: </w:t>
      </w:r>
    </w:p>
    <w:p w:rsidR="00B3768E" w:rsidRPr="00885190" w:rsidRDefault="00F369A2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85190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8851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прогнозируемый общий объем доходов бюджета </w:t>
      </w:r>
      <w:r w:rsidR="003A30FD" w:rsidRPr="00885190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78319F" w:rsidRPr="00885190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885190" w:rsidRPr="00885190">
        <w:rPr>
          <w:rFonts w:ascii="Times New Roman" w:hAnsi="Times New Roman"/>
          <w:b/>
          <w:color w:val="002060"/>
          <w:sz w:val="24"/>
          <w:szCs w:val="24"/>
        </w:rPr>
        <w:t>49 522,2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F369A2" w:rsidRPr="00885190" w:rsidRDefault="00F369A2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85190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8851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общий объем расходов в сумме </w:t>
      </w:r>
      <w:r w:rsidR="00885190" w:rsidRPr="00885190">
        <w:rPr>
          <w:rFonts w:ascii="Times New Roman" w:hAnsi="Times New Roman"/>
          <w:b/>
          <w:color w:val="002060"/>
          <w:sz w:val="24"/>
          <w:szCs w:val="24"/>
        </w:rPr>
        <w:t>49 522,2</w:t>
      </w:r>
      <w:r w:rsidRPr="00885190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885190" w:rsidRPr="00885190" w:rsidRDefault="00E011C4" w:rsidP="009829D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85190">
        <w:rPr>
          <w:rFonts w:ascii="Times New Roman" w:hAnsi="Times New Roman"/>
          <w:color w:val="002060"/>
          <w:sz w:val="24"/>
          <w:szCs w:val="24"/>
        </w:rPr>
        <w:t>-</w:t>
      </w:r>
      <w:r w:rsidR="00BA45D9" w:rsidRPr="008851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05540" w:rsidRPr="00885190">
        <w:rPr>
          <w:rFonts w:ascii="Times New Roman" w:hAnsi="Times New Roman"/>
          <w:color w:val="002060"/>
          <w:sz w:val="24"/>
          <w:szCs w:val="24"/>
        </w:rPr>
        <w:t>дефицит</w:t>
      </w:r>
      <w:r w:rsidR="00C46981" w:rsidRPr="00885190">
        <w:rPr>
          <w:rFonts w:ascii="Times New Roman" w:hAnsi="Times New Roman"/>
          <w:color w:val="002060"/>
          <w:sz w:val="24"/>
          <w:szCs w:val="24"/>
        </w:rPr>
        <w:t xml:space="preserve"> бюджета</w:t>
      </w:r>
      <w:r w:rsidR="002B5E8C" w:rsidRPr="008851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05540" w:rsidRPr="00885190">
        <w:rPr>
          <w:rFonts w:ascii="Times New Roman" w:hAnsi="Times New Roman"/>
          <w:b/>
          <w:color w:val="002060"/>
          <w:sz w:val="24"/>
          <w:szCs w:val="24"/>
        </w:rPr>
        <w:t>0</w:t>
      </w:r>
      <w:r w:rsidR="00C46981" w:rsidRPr="00885190">
        <w:rPr>
          <w:rFonts w:ascii="Times New Roman" w:hAnsi="Times New Roman"/>
          <w:b/>
          <w:color w:val="002060"/>
          <w:sz w:val="24"/>
          <w:szCs w:val="24"/>
        </w:rPr>
        <w:t>,0</w:t>
      </w:r>
      <w:r w:rsidR="002B5E8C" w:rsidRPr="00885190">
        <w:rPr>
          <w:rFonts w:ascii="Times New Roman" w:hAnsi="Times New Roman"/>
          <w:color w:val="002060"/>
          <w:sz w:val="24"/>
          <w:szCs w:val="24"/>
        </w:rPr>
        <w:t xml:space="preserve"> тыс. руб.</w:t>
      </w:r>
      <w:r w:rsidR="007D5A5D" w:rsidRPr="0088519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D5A5D" w:rsidRPr="000773AE" w:rsidRDefault="00885190" w:rsidP="009829D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0773AE">
        <w:rPr>
          <w:rFonts w:ascii="Times New Roman" w:hAnsi="Times New Roman"/>
          <w:color w:val="002060"/>
          <w:sz w:val="24"/>
          <w:szCs w:val="24"/>
        </w:rPr>
        <w:t>В течение 2020</w:t>
      </w:r>
      <w:r w:rsidR="007D5A5D" w:rsidRPr="000773AE">
        <w:rPr>
          <w:rFonts w:ascii="Times New Roman" w:hAnsi="Times New Roman"/>
          <w:color w:val="002060"/>
          <w:sz w:val="24"/>
          <w:szCs w:val="24"/>
        </w:rPr>
        <w:t xml:space="preserve"> года в бюджет </w:t>
      </w:r>
      <w:r w:rsidR="003A30FD" w:rsidRPr="000773AE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7D5A5D" w:rsidRPr="000773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773AE">
        <w:rPr>
          <w:rFonts w:ascii="Times New Roman" w:hAnsi="Times New Roman"/>
          <w:color w:val="002060"/>
          <w:sz w:val="24"/>
          <w:szCs w:val="24"/>
        </w:rPr>
        <w:t>семь</w:t>
      </w:r>
      <w:r w:rsidR="007D5A5D" w:rsidRPr="000773AE">
        <w:rPr>
          <w:rFonts w:ascii="Times New Roman" w:hAnsi="Times New Roman"/>
          <w:color w:val="002060"/>
          <w:sz w:val="24"/>
          <w:szCs w:val="24"/>
        </w:rPr>
        <w:t xml:space="preserve"> раз вносились изменения и дополнения на основании:</w:t>
      </w:r>
    </w:p>
    <w:p w:rsidR="00705540" w:rsidRPr="000773AE" w:rsidRDefault="00C94E1C" w:rsidP="0070554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773AE">
        <w:rPr>
          <w:rFonts w:ascii="Times New Roman" w:hAnsi="Times New Roman"/>
          <w:color w:val="002060"/>
          <w:sz w:val="24"/>
          <w:szCs w:val="24"/>
        </w:rPr>
        <w:t>- Решения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36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-й сессии депутатов Беркакитского поселкового Совета депутатов от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17.02.2020 № 2-36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>;</w:t>
      </w:r>
    </w:p>
    <w:p w:rsidR="00705540" w:rsidRPr="000773AE" w:rsidRDefault="00C94E1C" w:rsidP="0070554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773AE">
        <w:rPr>
          <w:rFonts w:ascii="Times New Roman" w:hAnsi="Times New Roman"/>
          <w:color w:val="002060"/>
          <w:sz w:val="24"/>
          <w:szCs w:val="24"/>
        </w:rPr>
        <w:t>- Решения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 xml:space="preserve"> 37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-й сессии депутатов Беркакитского поселкового Совета депутатов от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28.04.2020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3-37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>;</w:t>
      </w:r>
    </w:p>
    <w:p w:rsidR="00705540" w:rsidRPr="000773AE" w:rsidRDefault="00C94E1C" w:rsidP="0070554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773AE">
        <w:rPr>
          <w:rFonts w:ascii="Times New Roman" w:hAnsi="Times New Roman"/>
          <w:color w:val="002060"/>
          <w:sz w:val="24"/>
          <w:szCs w:val="24"/>
        </w:rPr>
        <w:t>- Решения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38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-й сессии депутатов Беркакитского поселкового Совета депутатов от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26.05.2020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1-38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>;</w:t>
      </w:r>
    </w:p>
    <w:p w:rsidR="00705540" w:rsidRPr="000773AE" w:rsidRDefault="00C94E1C" w:rsidP="0070554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773AE">
        <w:rPr>
          <w:rFonts w:ascii="Times New Roman" w:hAnsi="Times New Roman"/>
          <w:color w:val="002060"/>
          <w:sz w:val="24"/>
          <w:szCs w:val="24"/>
        </w:rPr>
        <w:t>- Решения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40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-й сессии депутатов Беркакитского поселкового Совета депутатов от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19.06.2020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3-40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>;</w:t>
      </w:r>
    </w:p>
    <w:p w:rsidR="00705540" w:rsidRPr="000773AE" w:rsidRDefault="00C94E1C" w:rsidP="0070554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773AE">
        <w:rPr>
          <w:rFonts w:ascii="Times New Roman" w:hAnsi="Times New Roman"/>
          <w:color w:val="002060"/>
          <w:sz w:val="24"/>
          <w:szCs w:val="24"/>
        </w:rPr>
        <w:t>- Решения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41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-й сессии депутатов Беркакитского поселкового Совета депутатов от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19.08.2020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1-41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; </w:t>
      </w:r>
    </w:p>
    <w:p w:rsidR="00705540" w:rsidRPr="000773AE" w:rsidRDefault="00C94E1C" w:rsidP="0070554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773AE">
        <w:rPr>
          <w:rFonts w:ascii="Times New Roman" w:hAnsi="Times New Roman"/>
          <w:color w:val="002060"/>
          <w:sz w:val="24"/>
          <w:szCs w:val="24"/>
        </w:rPr>
        <w:t>- Решения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43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-й сессии депутатов Беркакитского поселкового Совета депутатов от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20.11.2020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1-43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>;</w:t>
      </w:r>
    </w:p>
    <w:p w:rsidR="00705540" w:rsidRDefault="00C94E1C" w:rsidP="0070554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773AE">
        <w:rPr>
          <w:rFonts w:ascii="Times New Roman" w:hAnsi="Times New Roman"/>
          <w:color w:val="002060"/>
          <w:sz w:val="24"/>
          <w:szCs w:val="24"/>
        </w:rPr>
        <w:t>- Решения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 xml:space="preserve"> 44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 xml:space="preserve">-й сессии депутатов Беркакитского поселкового Совета депутатов от 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 xml:space="preserve">23.12.2020 </w:t>
      </w:r>
      <w:r w:rsidR="00705540" w:rsidRPr="000773AE">
        <w:rPr>
          <w:rFonts w:ascii="Times New Roman" w:hAnsi="Times New Roman"/>
          <w:color w:val="002060"/>
          <w:sz w:val="24"/>
          <w:szCs w:val="24"/>
        </w:rPr>
        <w:t>№ 1-</w:t>
      </w:r>
      <w:r w:rsidR="00885190" w:rsidRPr="000773AE">
        <w:rPr>
          <w:rFonts w:ascii="Times New Roman" w:hAnsi="Times New Roman"/>
          <w:color w:val="002060"/>
          <w:sz w:val="24"/>
          <w:szCs w:val="24"/>
        </w:rPr>
        <w:t>44.</w:t>
      </w:r>
    </w:p>
    <w:p w:rsidR="000773AE" w:rsidRPr="007B292F" w:rsidRDefault="000773AE" w:rsidP="007B292F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6577CD">
        <w:rPr>
          <w:rFonts w:ascii="Times New Roman" w:eastAsiaTheme="minorHAnsi" w:hAnsi="Times New Roman"/>
          <w:color w:val="002060"/>
          <w:sz w:val="24"/>
          <w:szCs w:val="24"/>
        </w:rPr>
        <w:t>Изменения и дополнения в бюджет приняты в связи с уточнением параметров бюджета городского поселения «Поселок Беркакит» Нерюнгринского района  на 2020 год: увеличением фактического поступления налоговых и неналоговых доходов на сумму 45,0 тыс. рублей</w:t>
      </w:r>
      <w:r w:rsidR="007B292F" w:rsidRPr="004933D6">
        <w:rPr>
          <w:rFonts w:ascii="Times New Roman" w:eastAsiaTheme="minorHAnsi" w:hAnsi="Times New Roman"/>
          <w:color w:val="002060"/>
          <w:sz w:val="24"/>
          <w:szCs w:val="24"/>
        </w:rPr>
        <w:t>;</w:t>
      </w:r>
      <w:r w:rsidRPr="004933D6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0773AE">
        <w:rPr>
          <w:rFonts w:ascii="Times New Roman" w:eastAsiaTheme="minorHAnsi" w:hAnsi="Times New Roman"/>
          <w:color w:val="002060"/>
          <w:sz w:val="24"/>
          <w:szCs w:val="24"/>
          <w:highlight w:val="yellow"/>
        </w:rPr>
        <w:t xml:space="preserve"> </w:t>
      </w:r>
      <w:r w:rsidRPr="00CC0C50">
        <w:rPr>
          <w:rFonts w:ascii="Times New Roman" w:eastAsiaTheme="minorHAnsi" w:hAnsi="Times New Roman"/>
          <w:color w:val="002060"/>
          <w:sz w:val="24"/>
          <w:szCs w:val="24"/>
        </w:rPr>
        <w:t>включением в бюджет средств Государственного бюджета Р</w:t>
      </w:r>
      <w:proofErr w:type="gramStart"/>
      <w:r w:rsidRPr="00CC0C50">
        <w:rPr>
          <w:rFonts w:ascii="Times New Roman" w:eastAsiaTheme="minorHAnsi" w:hAnsi="Times New Roman"/>
          <w:color w:val="002060"/>
          <w:sz w:val="24"/>
          <w:szCs w:val="24"/>
        </w:rPr>
        <w:t>С(</w:t>
      </w:r>
      <w:proofErr w:type="gramEnd"/>
      <w:r w:rsidRPr="00CC0C50">
        <w:rPr>
          <w:rFonts w:ascii="Times New Roman" w:eastAsiaTheme="minorHAnsi" w:hAnsi="Times New Roman"/>
          <w:color w:val="002060"/>
          <w:sz w:val="24"/>
          <w:szCs w:val="24"/>
        </w:rPr>
        <w:t>Я) (субсидий, субвенций, иных межбюджетных трансфертов)</w:t>
      </w:r>
      <w:r w:rsidR="007B292F" w:rsidRPr="00CC0C50">
        <w:rPr>
          <w:rFonts w:ascii="Times New Roman" w:eastAsiaTheme="minorHAnsi" w:hAnsi="Times New Roman"/>
          <w:color w:val="002060"/>
          <w:sz w:val="24"/>
          <w:szCs w:val="24"/>
        </w:rPr>
        <w:t xml:space="preserve"> в сумме 14 161,6 тыс. рублей; возвратом остатков безвозмездных поступлений на софинансирование проектов развития общественной инфраструктуры, основанных на местных инициативах в сумме 220,3 тыс. рублей</w:t>
      </w:r>
      <w:r w:rsidRPr="00CC0C50">
        <w:rPr>
          <w:rFonts w:ascii="Times New Roman" w:eastAsiaTheme="minorHAnsi" w:hAnsi="Times New Roman"/>
          <w:color w:val="002060"/>
          <w:sz w:val="24"/>
          <w:szCs w:val="24"/>
        </w:rPr>
        <w:t xml:space="preserve">, а также </w:t>
      </w:r>
      <w:r w:rsidR="007B292F" w:rsidRPr="00CC0C50">
        <w:rPr>
          <w:rFonts w:ascii="Times New Roman" w:eastAsiaTheme="minorHAnsi" w:hAnsi="Times New Roman"/>
          <w:color w:val="002060"/>
          <w:sz w:val="24"/>
          <w:szCs w:val="24"/>
        </w:rPr>
        <w:t>направлением остатков денежных средств за 2019 год на расходы бюджета 2020 года в сумме 4 102,2 тыс. рублей.</w:t>
      </w:r>
    </w:p>
    <w:p w:rsidR="007D5A5D" w:rsidRPr="007B292F" w:rsidRDefault="007D5A5D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B292F">
        <w:rPr>
          <w:rFonts w:ascii="Times New Roman" w:hAnsi="Times New Roman"/>
          <w:color w:val="002060"/>
          <w:sz w:val="24"/>
          <w:szCs w:val="24"/>
        </w:rPr>
        <w:t xml:space="preserve">Таким образом, уточненный бюджет </w:t>
      </w:r>
      <w:r w:rsidR="003A30FD" w:rsidRPr="007B292F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7B292F" w:rsidRPr="007B292F">
        <w:rPr>
          <w:rFonts w:ascii="Times New Roman" w:hAnsi="Times New Roman"/>
          <w:color w:val="002060"/>
          <w:sz w:val="24"/>
          <w:szCs w:val="24"/>
        </w:rPr>
        <w:t xml:space="preserve"> на 2020</w:t>
      </w:r>
      <w:r w:rsidRPr="007B292F">
        <w:rPr>
          <w:rFonts w:ascii="Times New Roman" w:hAnsi="Times New Roman"/>
          <w:color w:val="002060"/>
          <w:sz w:val="24"/>
          <w:szCs w:val="24"/>
        </w:rPr>
        <w:t xml:space="preserve"> год составил по доходам </w:t>
      </w:r>
      <w:r w:rsidR="007B292F" w:rsidRPr="007B292F">
        <w:rPr>
          <w:rFonts w:ascii="Times New Roman" w:hAnsi="Times New Roman"/>
          <w:b/>
          <w:color w:val="002060"/>
          <w:sz w:val="24"/>
          <w:szCs w:val="24"/>
        </w:rPr>
        <w:t>63 508,5</w:t>
      </w:r>
      <w:r w:rsidR="0078319F" w:rsidRPr="007B292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B292F">
        <w:rPr>
          <w:rFonts w:ascii="Times New Roman" w:hAnsi="Times New Roman"/>
          <w:color w:val="002060"/>
          <w:sz w:val="24"/>
          <w:szCs w:val="24"/>
        </w:rPr>
        <w:t xml:space="preserve">тыс. рублей и расходам </w:t>
      </w:r>
      <w:r w:rsidR="007B292F" w:rsidRPr="007B292F">
        <w:rPr>
          <w:rFonts w:ascii="Times New Roman" w:hAnsi="Times New Roman"/>
          <w:b/>
          <w:color w:val="002060"/>
          <w:sz w:val="24"/>
          <w:szCs w:val="24"/>
        </w:rPr>
        <w:t>67 610,7</w:t>
      </w:r>
      <w:r w:rsidRPr="007B292F">
        <w:rPr>
          <w:rFonts w:ascii="Times New Roman" w:hAnsi="Times New Roman"/>
          <w:color w:val="002060"/>
          <w:sz w:val="24"/>
          <w:szCs w:val="24"/>
        </w:rPr>
        <w:t xml:space="preserve"> тыс. рублей. Размер дефицита бюджета </w:t>
      </w:r>
      <w:r w:rsidR="003A30FD" w:rsidRPr="007B292F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78319F" w:rsidRPr="007B292F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7B292F">
        <w:rPr>
          <w:rFonts w:ascii="Times New Roman" w:hAnsi="Times New Roman"/>
          <w:color w:val="002060"/>
          <w:sz w:val="24"/>
          <w:szCs w:val="24"/>
        </w:rPr>
        <w:t xml:space="preserve"> установлен </w:t>
      </w:r>
      <w:r w:rsidRPr="004933D6">
        <w:rPr>
          <w:rFonts w:ascii="Times New Roman" w:hAnsi="Times New Roman"/>
          <w:color w:val="002060"/>
          <w:sz w:val="24"/>
          <w:szCs w:val="24"/>
        </w:rPr>
        <w:t xml:space="preserve">в сумме </w:t>
      </w:r>
      <w:r w:rsidR="007B292F" w:rsidRPr="004933D6">
        <w:rPr>
          <w:rFonts w:ascii="Times New Roman" w:hAnsi="Times New Roman"/>
          <w:b/>
          <w:color w:val="002060"/>
          <w:sz w:val="24"/>
          <w:szCs w:val="24"/>
        </w:rPr>
        <w:t>4 102,2</w:t>
      </w:r>
      <w:r w:rsidRPr="004933D6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Pr="004933D6">
        <w:rPr>
          <w:rFonts w:ascii="Times New Roman" w:hAnsi="Times New Roman"/>
          <w:bCs/>
          <w:color w:val="002060"/>
          <w:sz w:val="24"/>
          <w:szCs w:val="24"/>
        </w:rPr>
        <w:t xml:space="preserve"> что не превышает предельно допустимых значений</w:t>
      </w:r>
      <w:r w:rsidR="0078319F" w:rsidRPr="004933D6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047389" w:rsidRPr="0026089E" w:rsidRDefault="00047389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3991" w:rsidRPr="0026089E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2F30">
        <w:rPr>
          <w:rFonts w:ascii="Times New Roman" w:hAnsi="Times New Roman"/>
          <w:b/>
          <w:color w:val="002060"/>
          <w:sz w:val="24"/>
          <w:szCs w:val="24"/>
        </w:rPr>
        <w:t xml:space="preserve">Анализ </w:t>
      </w:r>
      <w:r w:rsidR="001D602B" w:rsidRPr="00212F30">
        <w:rPr>
          <w:rFonts w:ascii="Times New Roman" w:hAnsi="Times New Roman"/>
          <w:b/>
          <w:color w:val="002060"/>
          <w:sz w:val="24"/>
          <w:szCs w:val="24"/>
        </w:rPr>
        <w:t xml:space="preserve">исполнения </w:t>
      </w:r>
      <w:r w:rsidR="009C7B67" w:rsidRPr="00212F30">
        <w:rPr>
          <w:rFonts w:ascii="Times New Roman" w:hAnsi="Times New Roman"/>
          <w:b/>
          <w:color w:val="002060"/>
          <w:sz w:val="24"/>
          <w:szCs w:val="24"/>
        </w:rPr>
        <w:t>основных показателей бюджета</w:t>
      </w:r>
      <w:r w:rsidR="00003689" w:rsidRPr="00212F3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3A30FD" w:rsidRPr="00212F30">
        <w:rPr>
          <w:rFonts w:ascii="Times New Roman" w:hAnsi="Times New Roman"/>
          <w:b/>
          <w:color w:val="002060"/>
          <w:sz w:val="24"/>
          <w:szCs w:val="24"/>
        </w:rPr>
        <w:t>городского поселения «Поселок Беркакит»</w:t>
      </w:r>
      <w:r w:rsidR="008A18B2" w:rsidRPr="00212F3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12F30">
        <w:rPr>
          <w:rFonts w:ascii="Times New Roman" w:hAnsi="Times New Roman"/>
          <w:b/>
          <w:color w:val="002060"/>
          <w:sz w:val="24"/>
          <w:szCs w:val="24"/>
        </w:rPr>
        <w:t>Нерюнгринского рай</w:t>
      </w:r>
      <w:r w:rsidR="00F03E2F" w:rsidRPr="00212F30">
        <w:rPr>
          <w:rFonts w:ascii="Times New Roman" w:hAnsi="Times New Roman"/>
          <w:b/>
          <w:color w:val="002060"/>
          <w:sz w:val="24"/>
          <w:szCs w:val="24"/>
        </w:rPr>
        <w:t xml:space="preserve">она </w:t>
      </w:r>
      <w:r w:rsidR="00212F30">
        <w:rPr>
          <w:rFonts w:ascii="Times New Roman" w:hAnsi="Times New Roman"/>
          <w:b/>
          <w:color w:val="002060"/>
          <w:sz w:val="24"/>
          <w:szCs w:val="24"/>
        </w:rPr>
        <w:t>за 2020</w:t>
      </w:r>
      <w:r w:rsidRPr="00212F30">
        <w:rPr>
          <w:rFonts w:ascii="Times New Roman" w:hAnsi="Times New Roman"/>
          <w:b/>
          <w:color w:val="002060"/>
          <w:sz w:val="24"/>
          <w:szCs w:val="24"/>
        </w:rPr>
        <w:t xml:space="preserve"> год</w:t>
      </w:r>
      <w:r w:rsidR="00F03E2F" w:rsidRPr="00212F30">
        <w:rPr>
          <w:rFonts w:ascii="Times New Roman" w:hAnsi="Times New Roman"/>
          <w:b/>
          <w:color w:val="002060"/>
          <w:sz w:val="24"/>
          <w:szCs w:val="24"/>
        </w:rPr>
        <w:t xml:space="preserve"> приведен в таблице</w:t>
      </w:r>
      <w:r w:rsidRPr="00212F30">
        <w:rPr>
          <w:rFonts w:ascii="Times New Roman" w:hAnsi="Times New Roman"/>
          <w:b/>
          <w:color w:val="002060"/>
          <w:sz w:val="24"/>
          <w:szCs w:val="24"/>
        </w:rPr>
        <w:t xml:space="preserve">:              </w:t>
      </w:r>
      <w:r w:rsidRPr="0026089E">
        <w:rPr>
          <w:rFonts w:ascii="Times New Roman" w:hAnsi="Times New Roman"/>
          <w:b/>
          <w:sz w:val="24"/>
          <w:szCs w:val="24"/>
        </w:rPr>
        <w:t xml:space="preserve">   </w:t>
      </w:r>
    </w:p>
    <w:p w:rsidR="009D2191" w:rsidRPr="00CC0C50" w:rsidRDefault="00B3768E" w:rsidP="009D219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CC0C50">
        <w:rPr>
          <w:rFonts w:ascii="Times New Roman" w:hAnsi="Times New Roman"/>
          <w:color w:val="002060"/>
          <w:sz w:val="24"/>
          <w:szCs w:val="24"/>
        </w:rPr>
        <w:t>тыс. руб.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2"/>
        <w:gridCol w:w="2501"/>
        <w:gridCol w:w="1628"/>
        <w:gridCol w:w="1412"/>
        <w:gridCol w:w="1159"/>
        <w:gridCol w:w="1424"/>
        <w:gridCol w:w="629"/>
        <w:gridCol w:w="766"/>
      </w:tblGrid>
      <w:tr w:rsidR="00DD5212" w:rsidRPr="003B62A5" w:rsidTr="00574EBA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12F30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2F30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</w:t>
            </w:r>
            <w:proofErr w:type="gramEnd"/>
            <w:r w:rsidRPr="00212F30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12F30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12F30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0059C5">
              <w:rPr>
                <w:rFonts w:ascii="Times New Roman" w:eastAsia="Times New Roman" w:hAnsi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уд.</w:t>
            </w:r>
          </w:p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вес</w:t>
            </w:r>
          </w:p>
        </w:tc>
      </w:tr>
      <w:tr w:rsidR="00DD5212" w:rsidRPr="003B62A5" w:rsidTr="00574EBA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12F30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12F30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212F30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0059C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</w:tr>
      <w:tr w:rsidR="00B9791D" w:rsidRPr="00B233B2" w:rsidTr="00B9791D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212F30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212F30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212F30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0059C5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0059C5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0059C5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0059C5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233B2" w:rsidRPr="000059C5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Налоговые и неналоговые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212F3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24 507,0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24 552,0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6577CD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24 313,3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-238,7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38,7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т.ч</w:t>
            </w:r>
            <w:proofErr w:type="spellEnd"/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. налоговые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212F3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21 259,0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21 559,0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6577CD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21 477,1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-81,9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34,2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неналоговые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212F3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3 248,0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2 993,0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2 836,2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-156,8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F5764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4,5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212F3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25 015,2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38 956,5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38 461,1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-495,4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61,3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 xml:space="preserve">Дотации  в </w:t>
            </w:r>
            <w:proofErr w:type="spellStart"/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т.ч</w:t>
            </w:r>
            <w:proofErr w:type="spellEnd"/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212F3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24 149,9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24 437,9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24 437,9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39,0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на выравнивание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212F3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24 149,9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24 149,9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24 149,9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38,5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на сбалансированность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  <w:r w:rsidR="00705540"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288,0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288,0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0,5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 </w:t>
            </w:r>
            <w:r w:rsidR="00BD330B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13 499,1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13 499,1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21,5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212F3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865,3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1 239,8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744,4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</w:t>
            </w:r>
            <w:r w:rsidR="00C27951"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1,2</w:t>
            </w:r>
          </w:p>
        </w:tc>
      </w:tr>
      <w:tr w:rsidR="00705540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B9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2.</w:t>
            </w:r>
            <w:r w:rsidR="00AA0D1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4</w:t>
            </w: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212F3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12F30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 </w:t>
            </w:r>
            <w:r w:rsidR="00AA0D1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0059C5" w:rsidRDefault="00705540" w:rsidP="00BD3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</w:t>
            </w:r>
            <w:r w:rsidR="00BD330B"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220,3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-220,3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0059C5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-0,4</w:t>
            </w:r>
          </w:p>
        </w:tc>
      </w:tr>
      <w:tr w:rsidR="00B9791D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0059C5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0059C5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AA0D17" w:rsidRDefault="00212F3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A0D17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49 522,2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5540" w:rsidRPr="000059C5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63 508,5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5540" w:rsidRPr="000059C5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62 774,4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-734,1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5540" w:rsidRPr="000059C5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5540" w:rsidRPr="000059C5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100,0</w:t>
            </w:r>
          </w:p>
        </w:tc>
      </w:tr>
      <w:tr w:rsidR="00B9791D" w:rsidRPr="00705540" w:rsidTr="00B9791D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0059C5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0059C5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0059C5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70554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0554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70554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0554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70554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0554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C27951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C27951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206722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16 255,5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16 576,0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AA0D1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16 256,8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-319,2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25,3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662,8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714,1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714,1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1,1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270,3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248,8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128,8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-120,0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0,2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4 151,9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20 093,9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18 776,5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-1 317,4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206722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29,3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8 011,2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8 389,8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7 600,6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-789,2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11,8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-27,7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0,1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17 345,0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18 197,2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17 786,9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-410,3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27,7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159,8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153,5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153,5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0,2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2 525,7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3 067,4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2 715,1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-352,3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4,2</w:t>
            </w:r>
          </w:p>
        </w:tc>
      </w:tr>
      <w:tr w:rsidR="00705540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-6,0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40" w:rsidRPr="00206722" w:rsidRDefault="000059C5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  <w:lang w:eastAsia="ru-RU"/>
              </w:rPr>
              <w:t>0,1</w:t>
            </w:r>
          </w:p>
        </w:tc>
      </w:tr>
      <w:tr w:rsidR="00B9791D" w:rsidRPr="00705540" w:rsidTr="008166B7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AA0D17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A0D17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AA0D17" w:rsidRDefault="00AA36A8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A0D17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49 522,2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8166B7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67 610,7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5540" w:rsidRPr="008166B7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64 268,6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-3 342,1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5540" w:rsidRPr="00C27951" w:rsidRDefault="00C27951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05540" w:rsidRPr="00206722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72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</w:tr>
      <w:tr w:rsidR="00B9791D" w:rsidRPr="00705540" w:rsidTr="00BD330B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AA36A8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AA36A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705540" w:rsidRDefault="00BD330B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330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-4 102,2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05540" w:rsidRPr="00705540" w:rsidRDefault="008166B7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166B7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-1 494,2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C27951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C27951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C27951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540" w:rsidRPr="00705540" w:rsidRDefault="00705540" w:rsidP="0070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55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200802" w:rsidRDefault="0020080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CC0C50" w:rsidRPr="00541767" w:rsidRDefault="00CC0C50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CC0C50" w:rsidRPr="00CC0C50" w:rsidRDefault="0089066C" w:rsidP="00F649FF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C0C50">
        <w:rPr>
          <w:rFonts w:ascii="Times New Roman" w:hAnsi="Times New Roman"/>
          <w:color w:val="002060"/>
          <w:sz w:val="24"/>
          <w:szCs w:val="24"/>
        </w:rPr>
        <w:t>Общее увеличение плановых показателе</w:t>
      </w:r>
      <w:r w:rsidR="0040629F" w:rsidRPr="00CC0C50">
        <w:rPr>
          <w:rFonts w:ascii="Times New Roman" w:hAnsi="Times New Roman"/>
          <w:color w:val="002060"/>
          <w:sz w:val="24"/>
          <w:szCs w:val="24"/>
        </w:rPr>
        <w:t xml:space="preserve">й </w:t>
      </w:r>
      <w:r w:rsidR="0040629F" w:rsidRPr="00CC0C50">
        <w:rPr>
          <w:rFonts w:ascii="Times New Roman" w:hAnsi="Times New Roman"/>
          <w:color w:val="002060"/>
          <w:sz w:val="24"/>
          <w:szCs w:val="24"/>
          <w:u w:val="single"/>
        </w:rPr>
        <w:t>доходной части</w:t>
      </w:r>
      <w:r w:rsidR="0040629F" w:rsidRPr="00CC0C50">
        <w:rPr>
          <w:rFonts w:ascii="Times New Roman" w:hAnsi="Times New Roman"/>
          <w:color w:val="002060"/>
          <w:sz w:val="24"/>
          <w:szCs w:val="24"/>
        </w:rPr>
        <w:t xml:space="preserve"> бюджета </w:t>
      </w:r>
      <w:r w:rsidR="00A87091" w:rsidRPr="00CC0C50">
        <w:rPr>
          <w:rFonts w:ascii="Times New Roman" w:hAnsi="Times New Roman"/>
          <w:color w:val="002060"/>
          <w:sz w:val="24"/>
          <w:szCs w:val="24"/>
        </w:rPr>
        <w:t>за 2020</w:t>
      </w:r>
      <w:r w:rsidRPr="00CC0C50">
        <w:rPr>
          <w:rFonts w:ascii="Times New Roman" w:hAnsi="Times New Roman"/>
          <w:color w:val="002060"/>
          <w:sz w:val="24"/>
          <w:szCs w:val="24"/>
        </w:rPr>
        <w:t xml:space="preserve"> год составило </w:t>
      </w:r>
      <w:r w:rsidRPr="00CC0C50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="00CC0C50" w:rsidRPr="00CC0C50">
        <w:rPr>
          <w:rFonts w:ascii="Times New Roman" w:hAnsi="Times New Roman"/>
          <w:b/>
          <w:color w:val="002060"/>
          <w:sz w:val="24"/>
          <w:szCs w:val="24"/>
        </w:rPr>
        <w:t>13 986,3</w:t>
      </w:r>
      <w:r w:rsidR="00541767" w:rsidRPr="00CC0C5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CC0C50">
        <w:rPr>
          <w:rFonts w:ascii="Times New Roman" w:hAnsi="Times New Roman"/>
          <w:b/>
          <w:color w:val="002060"/>
          <w:sz w:val="24"/>
          <w:szCs w:val="24"/>
        </w:rPr>
        <w:t xml:space="preserve">тыс. руб., в том числе: </w:t>
      </w:r>
    </w:p>
    <w:p w:rsidR="00B677E4" w:rsidRPr="00F649FF" w:rsidRDefault="00F649FF" w:rsidP="00F649F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F649FF">
        <w:rPr>
          <w:rFonts w:ascii="Times New Roman" w:hAnsi="Times New Roman"/>
          <w:color w:val="002060"/>
          <w:sz w:val="24"/>
          <w:szCs w:val="24"/>
        </w:rPr>
        <w:t>1.</w:t>
      </w:r>
      <w:r w:rsidR="00B677E4" w:rsidRPr="00F649FF">
        <w:rPr>
          <w:rFonts w:ascii="Times New Roman" w:hAnsi="Times New Roman"/>
          <w:color w:val="002060"/>
          <w:sz w:val="24"/>
          <w:szCs w:val="24"/>
        </w:rPr>
        <w:t xml:space="preserve"> Увеличение налоговых и неналоговых доходов в сумме </w:t>
      </w:r>
      <w:r w:rsidR="00A87091" w:rsidRPr="00F649FF">
        <w:rPr>
          <w:rFonts w:ascii="Times New Roman" w:hAnsi="Times New Roman"/>
          <w:b/>
          <w:color w:val="002060"/>
          <w:sz w:val="24"/>
          <w:szCs w:val="24"/>
        </w:rPr>
        <w:t>45,0</w:t>
      </w:r>
      <w:r w:rsidR="00B677E4" w:rsidRPr="00F649FF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9D2191" w:rsidRPr="00F649FF" w:rsidRDefault="00F649FF" w:rsidP="00F649F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F649FF">
        <w:rPr>
          <w:rFonts w:ascii="Times New Roman" w:hAnsi="Times New Roman"/>
          <w:color w:val="002060"/>
          <w:sz w:val="24"/>
          <w:szCs w:val="24"/>
        </w:rPr>
        <w:t xml:space="preserve">2. </w:t>
      </w:r>
      <w:r w:rsidR="009D2191" w:rsidRPr="00F649FF">
        <w:rPr>
          <w:rFonts w:ascii="Times New Roman" w:hAnsi="Times New Roman"/>
          <w:color w:val="002060"/>
          <w:sz w:val="24"/>
          <w:szCs w:val="24"/>
        </w:rPr>
        <w:t xml:space="preserve">Увеличение суммы безвозмездных поступлений на </w:t>
      </w:r>
      <w:r w:rsidR="00CC0C50" w:rsidRPr="00F649FF">
        <w:rPr>
          <w:rFonts w:ascii="Times New Roman" w:hAnsi="Times New Roman"/>
          <w:b/>
          <w:color w:val="002060"/>
          <w:sz w:val="24"/>
          <w:szCs w:val="24"/>
        </w:rPr>
        <w:t xml:space="preserve">13 941,3 </w:t>
      </w:r>
      <w:r w:rsidR="009D2191" w:rsidRPr="00F649FF">
        <w:rPr>
          <w:rFonts w:ascii="Times New Roman" w:hAnsi="Times New Roman"/>
          <w:color w:val="002060"/>
          <w:sz w:val="24"/>
          <w:szCs w:val="24"/>
        </w:rPr>
        <w:t xml:space="preserve">тыс. руб., </w:t>
      </w:r>
      <w:r w:rsidR="0089066C" w:rsidRPr="00F649FF">
        <w:rPr>
          <w:rFonts w:ascii="Times New Roman" w:hAnsi="Times New Roman"/>
          <w:color w:val="002060"/>
          <w:sz w:val="24"/>
          <w:szCs w:val="24"/>
        </w:rPr>
        <w:t>их них</w:t>
      </w:r>
      <w:r w:rsidR="009D2191" w:rsidRPr="00F649FF">
        <w:rPr>
          <w:rFonts w:ascii="Times New Roman" w:hAnsi="Times New Roman"/>
          <w:color w:val="002060"/>
          <w:sz w:val="24"/>
          <w:szCs w:val="24"/>
        </w:rPr>
        <w:t>:</w:t>
      </w:r>
    </w:p>
    <w:p w:rsidR="00B9791D" w:rsidRPr="00CC0C50" w:rsidRDefault="00B9791D" w:rsidP="00F649FF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C0C50">
        <w:rPr>
          <w:rFonts w:ascii="Times New Roman" w:hAnsi="Times New Roman"/>
          <w:color w:val="002060"/>
          <w:sz w:val="24"/>
          <w:szCs w:val="24"/>
        </w:rPr>
        <w:t xml:space="preserve">- дотаций на сбалансированность бюджетов </w:t>
      </w:r>
      <w:r w:rsidR="00CC0C50" w:rsidRPr="00CC0C50">
        <w:rPr>
          <w:rFonts w:ascii="Times New Roman" w:hAnsi="Times New Roman"/>
          <w:color w:val="002060"/>
          <w:sz w:val="24"/>
          <w:szCs w:val="24"/>
        </w:rPr>
        <w:t>288,0</w:t>
      </w:r>
      <w:r w:rsidRPr="00CC0C50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883B6C" w:rsidRPr="00CC0C50" w:rsidRDefault="009D2191" w:rsidP="00F649FF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C0C50">
        <w:rPr>
          <w:rFonts w:ascii="Times New Roman" w:hAnsi="Times New Roman"/>
          <w:color w:val="002060"/>
          <w:sz w:val="24"/>
          <w:szCs w:val="24"/>
        </w:rPr>
        <w:t>-</w:t>
      </w:r>
      <w:r w:rsidR="00816BFC" w:rsidRPr="00CC0C5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C0C50">
        <w:rPr>
          <w:rFonts w:ascii="Times New Roman" w:hAnsi="Times New Roman"/>
          <w:color w:val="002060"/>
          <w:sz w:val="24"/>
          <w:szCs w:val="24"/>
        </w:rPr>
        <w:t xml:space="preserve">субсидий бюджетам поселений на </w:t>
      </w:r>
      <w:r w:rsidR="00CC0C50" w:rsidRPr="00CC0C50">
        <w:rPr>
          <w:rFonts w:ascii="Times New Roman" w:hAnsi="Times New Roman"/>
          <w:color w:val="002060"/>
          <w:sz w:val="24"/>
          <w:szCs w:val="24"/>
        </w:rPr>
        <w:t>13 499,1</w:t>
      </w:r>
      <w:r w:rsidR="001D7BA6" w:rsidRPr="00CC0C50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D62BE8" w:rsidRPr="00CC0C50">
        <w:rPr>
          <w:rFonts w:ascii="Times New Roman" w:hAnsi="Times New Roman"/>
          <w:color w:val="002060"/>
          <w:sz w:val="24"/>
          <w:szCs w:val="24"/>
        </w:rPr>
        <w:t>;</w:t>
      </w:r>
    </w:p>
    <w:p w:rsidR="00541767" w:rsidRPr="00CC0C50" w:rsidRDefault="00541767" w:rsidP="00F649FF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C0C50">
        <w:rPr>
          <w:rFonts w:ascii="Times New Roman" w:hAnsi="Times New Roman"/>
          <w:color w:val="002060"/>
          <w:sz w:val="24"/>
          <w:szCs w:val="24"/>
        </w:rPr>
        <w:t>- с</w:t>
      </w:r>
      <w:r w:rsidR="00B9791D" w:rsidRPr="00CC0C50">
        <w:rPr>
          <w:rFonts w:ascii="Times New Roman" w:hAnsi="Times New Roman"/>
          <w:color w:val="002060"/>
          <w:sz w:val="24"/>
          <w:szCs w:val="24"/>
        </w:rPr>
        <w:t xml:space="preserve">убвенции бюджетам поселений на </w:t>
      </w:r>
      <w:r w:rsidR="00CC0C50" w:rsidRPr="00CC0C50">
        <w:rPr>
          <w:rFonts w:ascii="Times New Roman" w:hAnsi="Times New Roman"/>
          <w:color w:val="002060"/>
          <w:sz w:val="24"/>
          <w:szCs w:val="24"/>
        </w:rPr>
        <w:t>374,5</w:t>
      </w:r>
      <w:r w:rsidRPr="00CC0C50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B9791D" w:rsidRPr="00CC0C50" w:rsidRDefault="00B9791D" w:rsidP="00F649FF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C0C50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- возврат остатков субсидий прошлых лет на -</w:t>
      </w:r>
      <w:r w:rsidR="00CC0C50" w:rsidRPr="00CC0C50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220,3</w:t>
      </w:r>
      <w:r w:rsidRPr="00CC0C50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тыс. рублей.</w:t>
      </w:r>
    </w:p>
    <w:p w:rsidR="00CC0C50" w:rsidRDefault="00CC0C50" w:rsidP="00F649FF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A3063B">
        <w:rPr>
          <w:rFonts w:ascii="Times New Roman" w:hAnsi="Times New Roman"/>
          <w:color w:val="002060"/>
          <w:sz w:val="24"/>
          <w:szCs w:val="24"/>
        </w:rPr>
        <w:t xml:space="preserve">Общий процент увеличения </w:t>
      </w:r>
      <w:r>
        <w:rPr>
          <w:rFonts w:ascii="Times New Roman" w:hAnsi="Times New Roman"/>
          <w:color w:val="002060"/>
          <w:sz w:val="24"/>
          <w:szCs w:val="24"/>
        </w:rPr>
        <w:t>доходной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части при внесении изменений в бюджет </w:t>
      </w:r>
      <w:r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составил </w:t>
      </w:r>
      <w:r>
        <w:rPr>
          <w:rFonts w:ascii="Times New Roman" w:hAnsi="Times New Roman"/>
          <w:color w:val="002060"/>
          <w:sz w:val="24"/>
          <w:szCs w:val="24"/>
        </w:rPr>
        <w:t>28,2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%. </w:t>
      </w:r>
    </w:p>
    <w:p w:rsidR="00CC0C50" w:rsidRPr="00D179E6" w:rsidRDefault="00CC0C50" w:rsidP="00A4235E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C0C50" w:rsidRDefault="00CC0C50" w:rsidP="00F649FF">
      <w:pPr>
        <w:spacing w:after="0"/>
        <w:ind w:firstLine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Общее увеличение плановых показателей </w:t>
      </w:r>
      <w:r w:rsidRPr="00A3063B">
        <w:rPr>
          <w:rFonts w:ascii="Times New Roman" w:hAnsi="Times New Roman"/>
          <w:bCs/>
          <w:color w:val="002060"/>
          <w:sz w:val="24"/>
          <w:szCs w:val="24"/>
          <w:u w:val="single"/>
        </w:rPr>
        <w:t>расходной части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 бюджета за 2020 год составило  </w:t>
      </w:r>
      <w:r w:rsidR="00F649FF">
        <w:rPr>
          <w:rFonts w:ascii="Times New Roman" w:hAnsi="Times New Roman"/>
          <w:bCs/>
          <w:color w:val="002060"/>
          <w:sz w:val="24"/>
          <w:szCs w:val="24"/>
        </w:rPr>
        <w:t>18 088,5</w:t>
      </w:r>
      <w:r w:rsidRPr="00A3063B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>тыс. рублей</w:t>
      </w:r>
      <w:r w:rsidRPr="00A3063B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CC0C50" w:rsidRPr="00A3063B" w:rsidRDefault="00CC0C50" w:rsidP="00F649F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3063B">
        <w:rPr>
          <w:rFonts w:ascii="Times New Roman" w:hAnsi="Times New Roman"/>
          <w:color w:val="002060"/>
          <w:sz w:val="24"/>
          <w:szCs w:val="24"/>
        </w:rPr>
        <w:t xml:space="preserve">Общий процент увеличения расходной части при внесении изменений в бюджет </w:t>
      </w:r>
      <w:r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F649FF">
        <w:rPr>
          <w:rFonts w:ascii="Times New Roman" w:hAnsi="Times New Roman"/>
          <w:color w:val="002060"/>
          <w:sz w:val="24"/>
          <w:szCs w:val="24"/>
        </w:rPr>
        <w:t>Беркакит</w:t>
      </w:r>
      <w:r>
        <w:rPr>
          <w:rFonts w:ascii="Times New Roman" w:hAnsi="Times New Roman"/>
          <w:color w:val="002060"/>
          <w:sz w:val="24"/>
          <w:szCs w:val="24"/>
        </w:rPr>
        <w:t>»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составил </w:t>
      </w:r>
      <w:r w:rsidR="00F649FF">
        <w:rPr>
          <w:rFonts w:ascii="Times New Roman" w:hAnsi="Times New Roman"/>
          <w:color w:val="002060"/>
          <w:sz w:val="24"/>
          <w:szCs w:val="24"/>
        </w:rPr>
        <w:t>36,5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%. </w:t>
      </w:r>
    </w:p>
    <w:p w:rsidR="00CC0C50" w:rsidRPr="00CB5D6E" w:rsidRDefault="00CC0C50" w:rsidP="00CB5D6E">
      <w:pPr>
        <w:spacing w:after="0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Увеличение дефицита бюджета составило </w:t>
      </w:r>
      <w:r w:rsidR="00F649FF">
        <w:rPr>
          <w:rFonts w:ascii="Times New Roman" w:hAnsi="Times New Roman"/>
          <w:b/>
          <w:bCs/>
          <w:color w:val="002060"/>
          <w:sz w:val="24"/>
          <w:szCs w:val="24"/>
        </w:rPr>
        <w:t>4 102,2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  <w:r w:rsidR="00F649FF" w:rsidRPr="00F649F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F649FF" w:rsidRPr="004422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Источники покрытия дефицита бюджета - изменение остатков средств на счетах.</w:t>
      </w:r>
    </w:p>
    <w:p w:rsidR="00CC0C50" w:rsidRPr="00D179E6" w:rsidRDefault="00CC0C50" w:rsidP="00CB5D6E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179E6">
        <w:rPr>
          <w:rFonts w:ascii="Times New Roman" w:hAnsi="Times New Roman"/>
          <w:color w:val="002060"/>
          <w:sz w:val="24"/>
          <w:szCs w:val="24"/>
        </w:rPr>
        <w:t xml:space="preserve">Расчетная величина дефицита бюджета, прогнозируемая на 2020 год, составляла </w:t>
      </w:r>
      <w:r w:rsidR="00F649FF">
        <w:rPr>
          <w:rFonts w:ascii="Times New Roman" w:hAnsi="Times New Roman"/>
          <w:color w:val="002060"/>
          <w:sz w:val="24"/>
          <w:szCs w:val="24"/>
        </w:rPr>
        <w:t xml:space="preserve"> 4 102,2</w:t>
      </w:r>
      <w:r w:rsidRPr="00D179E6">
        <w:rPr>
          <w:rFonts w:ascii="Times New Roman" w:hAnsi="Times New Roman"/>
          <w:color w:val="002060"/>
          <w:sz w:val="24"/>
          <w:szCs w:val="24"/>
        </w:rPr>
        <w:t xml:space="preserve"> тыс. рублей, </w:t>
      </w:r>
      <w:proofErr w:type="gramStart"/>
      <w:r w:rsidRPr="00D179E6">
        <w:rPr>
          <w:rFonts w:ascii="Times New Roman" w:hAnsi="Times New Roman"/>
          <w:color w:val="002060"/>
          <w:sz w:val="24"/>
          <w:szCs w:val="24"/>
        </w:rPr>
        <w:t>на  конец</w:t>
      </w:r>
      <w:proofErr w:type="gramEnd"/>
      <w:r w:rsidRPr="00D179E6">
        <w:rPr>
          <w:rFonts w:ascii="Times New Roman" w:hAnsi="Times New Roman"/>
          <w:color w:val="002060"/>
          <w:sz w:val="24"/>
          <w:szCs w:val="24"/>
        </w:rPr>
        <w:t xml:space="preserve"> 2020 года наблюдается </w:t>
      </w:r>
      <w:r w:rsidR="00F649FF">
        <w:rPr>
          <w:rFonts w:ascii="Times New Roman" w:hAnsi="Times New Roman"/>
          <w:color w:val="002060"/>
          <w:sz w:val="24"/>
          <w:szCs w:val="24"/>
        </w:rPr>
        <w:t>дефицит</w:t>
      </w:r>
      <w:r w:rsidRPr="00D179E6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F649FF">
        <w:rPr>
          <w:rFonts w:ascii="Times New Roman" w:hAnsi="Times New Roman"/>
          <w:color w:val="002060"/>
          <w:sz w:val="24"/>
          <w:szCs w:val="24"/>
        </w:rPr>
        <w:t>1 494,2</w:t>
      </w:r>
      <w:r w:rsidRPr="00D179E6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78319F" w:rsidRPr="00CB5D6E" w:rsidRDefault="00CC0C50" w:rsidP="00CB5D6E">
      <w:pPr>
        <w:spacing w:after="0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Фактически за 2020 год кассовое исполнение бюджета 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городского поселения «Поселок </w:t>
      </w:r>
      <w:r w:rsidR="00CB5D6E">
        <w:rPr>
          <w:rFonts w:ascii="Times New Roman" w:eastAsiaTheme="minorHAnsi" w:hAnsi="Times New Roman"/>
          <w:color w:val="002060"/>
          <w:sz w:val="24"/>
          <w:szCs w:val="24"/>
        </w:rPr>
        <w:t>Беркакит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» 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Нерюнгринского района по доходам составило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>62 774,4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по расходам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>64 268,6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что привело к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>дефициту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 бюджета в сумме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>1 494,2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рублей.</w:t>
      </w:r>
    </w:p>
    <w:p w:rsidR="009426B3" w:rsidRPr="00CB5D6E" w:rsidRDefault="00EF4A7C" w:rsidP="00CB5D6E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B5D6E">
        <w:rPr>
          <w:rFonts w:ascii="Times New Roman" w:hAnsi="Times New Roman"/>
          <w:color w:val="002060"/>
          <w:sz w:val="24"/>
          <w:szCs w:val="24"/>
        </w:rPr>
        <w:t xml:space="preserve">Бюджетный процесс </w:t>
      </w:r>
      <w:r w:rsidR="003A30FD" w:rsidRPr="00CB5D6E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Pr="00CB5D6E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 w:rsidR="00B3768E" w:rsidRPr="00CB5D6E">
        <w:rPr>
          <w:rFonts w:ascii="Times New Roman" w:hAnsi="Times New Roman"/>
          <w:color w:val="002060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CB5D6E" w:rsidRDefault="00B3768E" w:rsidP="00CB5D6E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B5D6E">
        <w:rPr>
          <w:rFonts w:ascii="Times New Roman" w:hAnsi="Times New Roman"/>
          <w:color w:val="002060"/>
          <w:sz w:val="24"/>
          <w:szCs w:val="24"/>
        </w:rPr>
        <w:t xml:space="preserve">Утверждение бюджета </w:t>
      </w:r>
      <w:r w:rsidR="003A30FD" w:rsidRPr="00CB5D6E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EF4A7C" w:rsidRPr="00CB5D6E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 w:rsidR="00CB5D6E" w:rsidRPr="00CB5D6E">
        <w:rPr>
          <w:rFonts w:ascii="Times New Roman" w:hAnsi="Times New Roman"/>
          <w:color w:val="002060"/>
          <w:sz w:val="24"/>
          <w:szCs w:val="24"/>
        </w:rPr>
        <w:t>на 2020</w:t>
      </w:r>
      <w:r w:rsidRPr="00CB5D6E">
        <w:rPr>
          <w:rFonts w:ascii="Times New Roman" w:hAnsi="Times New Roman"/>
          <w:color w:val="002060"/>
          <w:sz w:val="24"/>
          <w:szCs w:val="24"/>
        </w:rPr>
        <w:t xml:space="preserve"> год обеспечено до начала финансового года. </w:t>
      </w:r>
    </w:p>
    <w:p w:rsidR="00CB5D6E" w:rsidRPr="00643BBF" w:rsidRDefault="00B3768E" w:rsidP="00FE38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B5D6E">
        <w:rPr>
          <w:rFonts w:ascii="Times New Roman" w:hAnsi="Times New Roman"/>
          <w:color w:val="002060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CB5D6E">
        <w:rPr>
          <w:rFonts w:ascii="Times New Roman" w:hAnsi="Times New Roman"/>
          <w:color w:val="002060"/>
          <w:sz w:val="24"/>
          <w:szCs w:val="24"/>
        </w:rPr>
        <w:t>,</w:t>
      </w:r>
      <w:r w:rsidRPr="00CB5D6E">
        <w:rPr>
          <w:rFonts w:ascii="Times New Roman" w:hAnsi="Times New Roman"/>
          <w:color w:val="002060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 w:rsidRPr="00CB5D6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B5D6E">
        <w:rPr>
          <w:rFonts w:ascii="Times New Roman" w:hAnsi="Times New Roman"/>
          <w:color w:val="002060"/>
          <w:sz w:val="24"/>
          <w:szCs w:val="24"/>
        </w:rPr>
        <w:t>184.1 Бюджетног</w:t>
      </w:r>
      <w:r w:rsidR="0031203D" w:rsidRPr="00CB5D6E">
        <w:rPr>
          <w:rFonts w:ascii="Times New Roman" w:hAnsi="Times New Roman"/>
          <w:color w:val="002060"/>
          <w:sz w:val="24"/>
          <w:szCs w:val="24"/>
        </w:rPr>
        <w:t>о Кодекса Российской Федерации</w:t>
      </w:r>
      <w:r w:rsidR="0031203D" w:rsidRPr="00206722">
        <w:rPr>
          <w:rFonts w:ascii="Times New Roman" w:hAnsi="Times New Roman"/>
          <w:sz w:val="24"/>
          <w:szCs w:val="24"/>
        </w:rPr>
        <w:t>.</w:t>
      </w:r>
    </w:p>
    <w:p w:rsidR="003F7CE4" w:rsidRPr="00643BBF" w:rsidRDefault="003F7CE4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842" w:rsidRPr="00CB5D6E" w:rsidRDefault="00B3768E" w:rsidP="001E4C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B5D6E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3.1. Исполнение доходной части бюджета </w:t>
      </w:r>
      <w:r w:rsidR="003A0417" w:rsidRPr="00CB5D6E">
        <w:rPr>
          <w:rFonts w:ascii="Times New Roman" w:hAnsi="Times New Roman"/>
          <w:b/>
          <w:color w:val="002060"/>
          <w:sz w:val="24"/>
          <w:szCs w:val="24"/>
        </w:rPr>
        <w:t xml:space="preserve">городского поселения </w:t>
      </w:r>
      <w:r w:rsidR="002210C6" w:rsidRPr="00CB5D6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C55842" w:rsidRDefault="002210C6" w:rsidP="00BD7CF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B5D6E">
        <w:rPr>
          <w:rFonts w:ascii="Times New Roman" w:hAnsi="Times New Roman"/>
          <w:b/>
          <w:color w:val="002060"/>
          <w:sz w:val="24"/>
          <w:szCs w:val="24"/>
        </w:rPr>
        <w:t>«</w:t>
      </w:r>
      <w:r w:rsidR="003A0417" w:rsidRPr="00CB5D6E">
        <w:rPr>
          <w:rFonts w:ascii="Times New Roman" w:hAnsi="Times New Roman"/>
          <w:b/>
          <w:color w:val="002060"/>
          <w:sz w:val="24"/>
          <w:szCs w:val="24"/>
        </w:rPr>
        <w:t>Поселок Беркакит</w:t>
      </w:r>
      <w:r w:rsidRPr="00CB5D6E">
        <w:rPr>
          <w:rFonts w:ascii="Times New Roman" w:hAnsi="Times New Roman"/>
          <w:b/>
          <w:color w:val="002060"/>
          <w:sz w:val="24"/>
          <w:szCs w:val="24"/>
        </w:rPr>
        <w:t>»</w:t>
      </w:r>
      <w:r w:rsidR="0027606C" w:rsidRPr="00CB5D6E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 </w:t>
      </w:r>
    </w:p>
    <w:p w:rsidR="00CB5D6E" w:rsidRPr="00CB5D6E" w:rsidRDefault="00CB5D6E" w:rsidP="00BD7CF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3448B" w:rsidRDefault="00B3768E" w:rsidP="004B6630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B6630">
        <w:rPr>
          <w:rFonts w:ascii="Times New Roman" w:hAnsi="Times New Roman"/>
          <w:color w:val="002060"/>
          <w:sz w:val="24"/>
          <w:szCs w:val="24"/>
        </w:rPr>
        <w:t>Первоначальный объем налоговых и не</w:t>
      </w:r>
      <w:r w:rsidR="00CB5D6E" w:rsidRPr="004B6630">
        <w:rPr>
          <w:rFonts w:ascii="Times New Roman" w:hAnsi="Times New Roman"/>
          <w:color w:val="002060"/>
          <w:sz w:val="24"/>
          <w:szCs w:val="24"/>
        </w:rPr>
        <w:t>налоговых доходов на 2020</w:t>
      </w:r>
      <w:r w:rsidRPr="004B6630">
        <w:rPr>
          <w:rFonts w:ascii="Times New Roman" w:hAnsi="Times New Roman"/>
          <w:color w:val="002060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3A30FD" w:rsidRPr="004B6630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2A7580" w:rsidRPr="004B6630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="00CB5D6E" w:rsidRPr="004B6630">
        <w:rPr>
          <w:rFonts w:ascii="Times New Roman" w:hAnsi="Times New Roman"/>
          <w:color w:val="002060"/>
          <w:sz w:val="24"/>
          <w:szCs w:val="24"/>
        </w:rPr>
        <w:t xml:space="preserve"> на 2020 </w:t>
      </w:r>
      <w:r w:rsidRPr="004B6630">
        <w:rPr>
          <w:rFonts w:ascii="Times New Roman" w:hAnsi="Times New Roman"/>
          <w:color w:val="002060"/>
          <w:sz w:val="24"/>
          <w:szCs w:val="24"/>
        </w:rPr>
        <w:t>год, с уч</w:t>
      </w:r>
      <w:r w:rsidR="001E2A4E" w:rsidRPr="004B6630">
        <w:rPr>
          <w:rFonts w:ascii="Times New Roman" w:hAnsi="Times New Roman"/>
          <w:color w:val="002060"/>
          <w:sz w:val="24"/>
          <w:szCs w:val="24"/>
        </w:rPr>
        <w:t>е</w:t>
      </w:r>
      <w:r w:rsidRPr="004B6630">
        <w:rPr>
          <w:rFonts w:ascii="Times New Roman" w:hAnsi="Times New Roman"/>
          <w:color w:val="002060"/>
          <w:sz w:val="24"/>
          <w:szCs w:val="24"/>
        </w:rPr>
        <w:t>том нормативов отчислений от уплаты налог</w:t>
      </w:r>
      <w:r w:rsidR="0031203D" w:rsidRPr="004B6630">
        <w:rPr>
          <w:rFonts w:ascii="Times New Roman" w:hAnsi="Times New Roman"/>
          <w:color w:val="002060"/>
          <w:sz w:val="24"/>
          <w:szCs w:val="24"/>
        </w:rPr>
        <w:t>ов и платежей в местный бюджет.</w:t>
      </w:r>
    </w:p>
    <w:p w:rsidR="00FE3860" w:rsidRPr="004B6630" w:rsidRDefault="00FE3860" w:rsidP="004B6630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3768E" w:rsidRPr="004B6630" w:rsidRDefault="00B3768E" w:rsidP="004B6630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B6630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3A30FD" w:rsidRPr="004B6630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2A7580" w:rsidRPr="004B6630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 w:rsidRPr="004B6630">
        <w:rPr>
          <w:rFonts w:ascii="Times New Roman" w:hAnsi="Times New Roman"/>
          <w:color w:val="002060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CB5D6E" w:rsidRPr="004B6630">
        <w:rPr>
          <w:rFonts w:ascii="Times New Roman" w:hAnsi="Times New Roman"/>
          <w:color w:val="002060"/>
          <w:sz w:val="24"/>
          <w:szCs w:val="24"/>
        </w:rPr>
        <w:t>в 2020</w:t>
      </w:r>
      <w:r w:rsidRPr="004B6630">
        <w:rPr>
          <w:rFonts w:ascii="Times New Roman" w:hAnsi="Times New Roman"/>
          <w:color w:val="002060"/>
          <w:sz w:val="24"/>
          <w:szCs w:val="24"/>
        </w:rPr>
        <w:t xml:space="preserve"> году выделено</w:t>
      </w:r>
      <w:r w:rsidR="00CB5D6E" w:rsidRPr="004B6630"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Pr="004B663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B6630" w:rsidRPr="004B6630">
        <w:rPr>
          <w:rFonts w:ascii="Times New Roman" w:hAnsi="Times New Roman"/>
          <w:b/>
          <w:color w:val="002060"/>
          <w:sz w:val="24"/>
          <w:szCs w:val="24"/>
        </w:rPr>
        <w:t>24 437,9</w:t>
      </w:r>
      <w:r w:rsidRPr="004B6630">
        <w:rPr>
          <w:rFonts w:ascii="Times New Roman" w:hAnsi="Times New Roman"/>
          <w:b/>
          <w:color w:val="002060"/>
          <w:sz w:val="24"/>
          <w:szCs w:val="24"/>
        </w:rPr>
        <w:t xml:space="preserve"> тыс. руб</w:t>
      </w:r>
      <w:r w:rsidR="00407CE5" w:rsidRPr="004B6630">
        <w:rPr>
          <w:rFonts w:ascii="Times New Roman" w:hAnsi="Times New Roman"/>
          <w:color w:val="002060"/>
          <w:sz w:val="24"/>
          <w:szCs w:val="24"/>
        </w:rPr>
        <w:t>.</w:t>
      </w:r>
      <w:r w:rsidRPr="004B6630">
        <w:rPr>
          <w:rFonts w:ascii="Times New Roman" w:hAnsi="Times New Roman"/>
          <w:color w:val="002060"/>
          <w:sz w:val="24"/>
          <w:szCs w:val="24"/>
        </w:rPr>
        <w:t xml:space="preserve"> дотаций, в том числе:</w:t>
      </w:r>
    </w:p>
    <w:p w:rsidR="00B3768E" w:rsidRPr="004B6630" w:rsidRDefault="00B3768E" w:rsidP="004B6630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B6630">
        <w:rPr>
          <w:rFonts w:ascii="Times New Roman" w:hAnsi="Times New Roman"/>
          <w:color w:val="002060"/>
          <w:sz w:val="24"/>
          <w:szCs w:val="24"/>
        </w:rPr>
        <w:t>-</w:t>
      </w:r>
      <w:r w:rsidR="00816BFC" w:rsidRPr="004B663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B6630">
        <w:rPr>
          <w:rFonts w:ascii="Times New Roman" w:hAnsi="Times New Roman"/>
          <w:color w:val="002060"/>
          <w:sz w:val="24"/>
          <w:szCs w:val="24"/>
        </w:rPr>
        <w:t xml:space="preserve">на выравнивание уровня бюджетной обеспеченности </w:t>
      </w:r>
      <w:r w:rsidR="004B6630" w:rsidRPr="004B6630">
        <w:rPr>
          <w:rFonts w:ascii="Times New Roman" w:hAnsi="Times New Roman"/>
          <w:b/>
          <w:color w:val="002060"/>
          <w:sz w:val="24"/>
          <w:szCs w:val="24"/>
        </w:rPr>
        <w:t>24 149,9</w:t>
      </w:r>
      <w:r w:rsidR="00F17CF9" w:rsidRPr="004B663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B6630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3A0417" w:rsidRPr="004B6630">
        <w:rPr>
          <w:rFonts w:ascii="Times New Roman" w:hAnsi="Times New Roman"/>
          <w:b/>
          <w:color w:val="002060"/>
          <w:sz w:val="24"/>
          <w:szCs w:val="24"/>
        </w:rPr>
        <w:t>лей;</w:t>
      </w:r>
    </w:p>
    <w:p w:rsidR="003A0417" w:rsidRPr="004B6630" w:rsidRDefault="003A0417" w:rsidP="004B6630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4B6630">
        <w:rPr>
          <w:rFonts w:ascii="Times New Roman" w:hAnsi="Times New Roman"/>
          <w:color w:val="002060"/>
          <w:sz w:val="24"/>
          <w:szCs w:val="24"/>
        </w:rPr>
        <w:t xml:space="preserve">- на поддержку мер по обеспечению сбалансированности бюджетов </w:t>
      </w:r>
      <w:r w:rsidR="004B6630" w:rsidRPr="004B6630">
        <w:rPr>
          <w:rFonts w:ascii="Times New Roman" w:hAnsi="Times New Roman"/>
          <w:b/>
          <w:color w:val="002060"/>
          <w:sz w:val="24"/>
          <w:szCs w:val="24"/>
        </w:rPr>
        <w:t>288,0</w:t>
      </w:r>
      <w:r w:rsidRPr="004B6630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B3768E" w:rsidRPr="004B6630" w:rsidRDefault="00B3768E" w:rsidP="004B6630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4B6630">
        <w:rPr>
          <w:rFonts w:ascii="Times New Roman" w:hAnsi="Times New Roman"/>
          <w:color w:val="002060"/>
          <w:sz w:val="24"/>
          <w:szCs w:val="24"/>
        </w:rPr>
        <w:t>Объем выделенных дотаций полностью исполнен.</w:t>
      </w:r>
    </w:p>
    <w:p w:rsidR="004B6630" w:rsidRPr="00CB5D6E" w:rsidRDefault="004B6630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A30" w:rsidRPr="00FE3860" w:rsidRDefault="00B3768E" w:rsidP="00FE7203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E3860">
        <w:rPr>
          <w:rFonts w:ascii="Times New Roman" w:hAnsi="Times New Roman"/>
          <w:color w:val="002060"/>
          <w:sz w:val="24"/>
          <w:szCs w:val="24"/>
        </w:rPr>
        <w:t xml:space="preserve">Поступление субвенций </w:t>
      </w:r>
      <w:r w:rsidR="002A7580" w:rsidRPr="00FE3860">
        <w:rPr>
          <w:rFonts w:ascii="Times New Roman" w:hAnsi="Times New Roman"/>
          <w:color w:val="002060"/>
          <w:sz w:val="24"/>
          <w:szCs w:val="24"/>
        </w:rPr>
        <w:t xml:space="preserve">на исполнение переданных полномочий составило </w:t>
      </w:r>
      <w:r w:rsidR="004B6630" w:rsidRPr="00FE3860">
        <w:rPr>
          <w:rFonts w:ascii="Times New Roman" w:hAnsi="Times New Roman"/>
          <w:b/>
          <w:color w:val="002060"/>
          <w:sz w:val="24"/>
          <w:szCs w:val="24"/>
        </w:rPr>
        <w:t>744,4</w:t>
      </w:r>
      <w:r w:rsidR="002A7580" w:rsidRPr="00FE3860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Pr="00FE38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13A30" w:rsidRPr="00FE3860">
        <w:rPr>
          <w:rFonts w:ascii="Times New Roman" w:hAnsi="Times New Roman"/>
          <w:color w:val="002060"/>
          <w:sz w:val="24"/>
          <w:szCs w:val="24"/>
        </w:rPr>
        <w:t>в том числе:</w:t>
      </w:r>
    </w:p>
    <w:p w:rsidR="00D13A30" w:rsidRPr="00FE3860" w:rsidRDefault="00D13A30" w:rsidP="00FE7203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E3860">
        <w:rPr>
          <w:rFonts w:ascii="Times New Roman" w:hAnsi="Times New Roman"/>
          <w:color w:val="002060"/>
          <w:sz w:val="24"/>
          <w:szCs w:val="24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E31E86" w:rsidRPr="00FE3860">
        <w:rPr>
          <w:rFonts w:ascii="Times New Roman" w:hAnsi="Times New Roman"/>
          <w:color w:val="002060"/>
          <w:sz w:val="24"/>
          <w:szCs w:val="24"/>
        </w:rPr>
        <w:t>714,1</w:t>
      </w:r>
      <w:r w:rsidRPr="00FE3860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D13A30" w:rsidRPr="00FE3860" w:rsidRDefault="00D13A30" w:rsidP="00FE7203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E3860">
        <w:rPr>
          <w:rFonts w:ascii="Times New Roman" w:hAnsi="Times New Roman"/>
          <w:color w:val="002060"/>
          <w:sz w:val="24"/>
          <w:szCs w:val="24"/>
        </w:rPr>
        <w:t xml:space="preserve">- на государственную регистрацию актов гражданского состояния – 30,3 тыс. рублей. </w:t>
      </w:r>
    </w:p>
    <w:p w:rsidR="00E31E86" w:rsidRPr="00FE3860" w:rsidRDefault="00FE3860" w:rsidP="00FE7203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E3860">
        <w:rPr>
          <w:rFonts w:ascii="Times New Roman" w:hAnsi="Times New Roman"/>
          <w:color w:val="002060"/>
          <w:sz w:val="24"/>
          <w:szCs w:val="24"/>
        </w:rPr>
        <w:t>Субвенция на выполнение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не поступила в связи с тем, что не было подписано соглашение.</w:t>
      </w:r>
    </w:p>
    <w:p w:rsidR="00FE3860" w:rsidRPr="00FE3860" w:rsidRDefault="00E67C7A" w:rsidP="00FE7203">
      <w:pPr>
        <w:spacing w:after="0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FE3860">
        <w:rPr>
          <w:rFonts w:ascii="Times New Roman" w:hAnsi="Times New Roman"/>
          <w:color w:val="002060"/>
          <w:sz w:val="24"/>
          <w:szCs w:val="24"/>
        </w:rPr>
        <w:t>О</w:t>
      </w:r>
      <w:r w:rsidR="006223BB" w:rsidRPr="00FE3860">
        <w:rPr>
          <w:rFonts w:ascii="Times New Roman" w:hAnsi="Times New Roman"/>
          <w:color w:val="002060"/>
          <w:sz w:val="24"/>
          <w:szCs w:val="24"/>
        </w:rPr>
        <w:t>свое</w:t>
      </w:r>
      <w:r w:rsidR="00B3768E" w:rsidRPr="00FE3860">
        <w:rPr>
          <w:rFonts w:ascii="Times New Roman" w:hAnsi="Times New Roman"/>
          <w:color w:val="002060"/>
          <w:sz w:val="24"/>
          <w:szCs w:val="24"/>
        </w:rPr>
        <w:t>н</w:t>
      </w:r>
      <w:r w:rsidRPr="00FE3860">
        <w:rPr>
          <w:rFonts w:ascii="Times New Roman" w:hAnsi="Times New Roman"/>
          <w:color w:val="002060"/>
          <w:sz w:val="24"/>
          <w:szCs w:val="24"/>
        </w:rPr>
        <w:t xml:space="preserve">ие субвенций составило </w:t>
      </w:r>
      <w:r w:rsidR="00FE3860" w:rsidRPr="00FE3860">
        <w:rPr>
          <w:rFonts w:ascii="Times New Roman" w:hAnsi="Times New Roman"/>
          <w:b/>
          <w:color w:val="002060"/>
          <w:sz w:val="24"/>
          <w:szCs w:val="24"/>
        </w:rPr>
        <w:t>60,0</w:t>
      </w:r>
      <w:r w:rsidR="00F17CF9" w:rsidRPr="00FE386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3768E" w:rsidRPr="00FE3860">
        <w:rPr>
          <w:rFonts w:ascii="Times New Roman" w:hAnsi="Times New Roman"/>
          <w:b/>
          <w:color w:val="002060"/>
          <w:sz w:val="24"/>
          <w:szCs w:val="24"/>
        </w:rPr>
        <w:t>%</w:t>
      </w:r>
      <w:r w:rsidR="0063787C" w:rsidRPr="00FE3860">
        <w:rPr>
          <w:rFonts w:ascii="Times New Roman" w:hAnsi="Times New Roman"/>
          <w:bCs/>
          <w:color w:val="002060"/>
          <w:spacing w:val="3"/>
          <w:sz w:val="24"/>
          <w:szCs w:val="24"/>
        </w:rPr>
        <w:t>.</w:t>
      </w:r>
    </w:p>
    <w:p w:rsidR="00FE3860" w:rsidRPr="00CB5D6E" w:rsidRDefault="00FE3860" w:rsidP="003027C3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67C7A" w:rsidRPr="00FE7203" w:rsidRDefault="00FE7203" w:rsidP="00FE7203">
      <w:pPr>
        <w:spacing w:after="0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FE7203">
        <w:rPr>
          <w:rFonts w:ascii="Times New Roman" w:hAnsi="Times New Roman"/>
          <w:bCs/>
          <w:color w:val="002060"/>
          <w:spacing w:val="3"/>
          <w:sz w:val="24"/>
          <w:szCs w:val="24"/>
        </w:rPr>
        <w:t>Субсидия</w:t>
      </w:r>
      <w:r w:rsidR="00E67C7A" w:rsidRPr="00FE7203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на софинансирование расходных обязательств местных бюджетов, связанных со строительством, реконструкцией, капитальным ремонтом автомобильных дорог общего пользования местного значения в границах </w:t>
      </w:r>
      <w:r w:rsidRPr="00FE7203">
        <w:rPr>
          <w:rFonts w:ascii="Times New Roman" w:hAnsi="Times New Roman"/>
          <w:bCs/>
          <w:color w:val="002060"/>
          <w:spacing w:val="3"/>
          <w:sz w:val="24"/>
          <w:szCs w:val="24"/>
        </w:rPr>
        <w:t>городских, сельских поселений в сумме 13 499,1</w:t>
      </w:r>
      <w:r w:rsidR="00E67C7A" w:rsidRPr="00FE7203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</w:t>
      </w:r>
      <w:r w:rsidRPr="00FE7203">
        <w:rPr>
          <w:rFonts w:ascii="Times New Roman" w:hAnsi="Times New Roman"/>
          <w:bCs/>
          <w:color w:val="002060"/>
          <w:spacing w:val="3"/>
          <w:sz w:val="24"/>
          <w:szCs w:val="24"/>
        </w:rPr>
        <w:t>поступила в полном объеме.</w:t>
      </w:r>
    </w:p>
    <w:p w:rsidR="00FE7203" w:rsidRPr="00FE7203" w:rsidRDefault="00FE7203" w:rsidP="00FE7203">
      <w:pPr>
        <w:spacing w:after="0"/>
        <w:ind w:firstLine="709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FE7203">
        <w:rPr>
          <w:rFonts w:ascii="Times New Roman" w:hAnsi="Times New Roman"/>
          <w:color w:val="002060"/>
          <w:sz w:val="24"/>
          <w:szCs w:val="24"/>
        </w:rPr>
        <w:t xml:space="preserve">Освоение субсидии составило </w:t>
      </w:r>
      <w:r w:rsidRPr="00FE7203">
        <w:rPr>
          <w:rFonts w:ascii="Times New Roman" w:hAnsi="Times New Roman"/>
          <w:b/>
          <w:color w:val="002060"/>
          <w:sz w:val="24"/>
          <w:szCs w:val="24"/>
        </w:rPr>
        <w:t>100,0 %</w:t>
      </w:r>
      <w:r w:rsidRPr="00FE7203">
        <w:rPr>
          <w:rFonts w:ascii="Times New Roman" w:hAnsi="Times New Roman"/>
          <w:bCs/>
          <w:color w:val="002060"/>
          <w:spacing w:val="3"/>
          <w:sz w:val="24"/>
          <w:szCs w:val="24"/>
        </w:rPr>
        <w:t>.</w:t>
      </w:r>
    </w:p>
    <w:p w:rsidR="000C771B" w:rsidRPr="00CB5D6E" w:rsidRDefault="000C771B" w:rsidP="00FE720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B3768E" w:rsidRPr="00FE7203" w:rsidRDefault="00B3768E" w:rsidP="00FE7203">
      <w:pPr>
        <w:spacing w:after="0"/>
        <w:ind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FE7203">
        <w:rPr>
          <w:rFonts w:ascii="Times New Roman" w:hAnsi="Times New Roman"/>
          <w:color w:val="002060"/>
          <w:sz w:val="24"/>
          <w:szCs w:val="24"/>
        </w:rPr>
        <w:t xml:space="preserve">Основную долю в </w:t>
      </w:r>
      <w:r w:rsidRPr="00FE7203">
        <w:rPr>
          <w:rFonts w:ascii="Times New Roman" w:hAnsi="Times New Roman"/>
          <w:b/>
          <w:color w:val="002060"/>
          <w:sz w:val="24"/>
          <w:szCs w:val="24"/>
        </w:rPr>
        <w:t>собственных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 доходах  бюджета</w:t>
      </w:r>
      <w:r w:rsidR="00407CE5" w:rsidRPr="00FE7203">
        <w:rPr>
          <w:rFonts w:ascii="Times New Roman" w:hAnsi="Times New Roman"/>
          <w:color w:val="002060"/>
          <w:sz w:val="24"/>
          <w:szCs w:val="24"/>
        </w:rPr>
        <w:t xml:space="preserve"> поселения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A7580" w:rsidRPr="00FE7203">
        <w:rPr>
          <w:rFonts w:ascii="Times New Roman" w:hAnsi="Times New Roman"/>
          <w:color w:val="002060"/>
          <w:sz w:val="24"/>
          <w:szCs w:val="24"/>
        </w:rPr>
        <w:t>на</w:t>
      </w:r>
      <w:r w:rsidR="00FE7203" w:rsidRPr="00FE7203">
        <w:rPr>
          <w:rFonts w:ascii="Times New Roman" w:hAnsi="Times New Roman"/>
          <w:color w:val="002060"/>
          <w:sz w:val="24"/>
          <w:szCs w:val="24"/>
        </w:rPr>
        <w:t xml:space="preserve">  2020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 год </w:t>
      </w:r>
      <w:r w:rsidR="002A7580" w:rsidRPr="00FE7203">
        <w:rPr>
          <w:rFonts w:ascii="Times New Roman" w:hAnsi="Times New Roman"/>
          <w:color w:val="002060"/>
          <w:sz w:val="24"/>
          <w:szCs w:val="24"/>
        </w:rPr>
        <w:t>составляют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 налоговые доходы.</w:t>
      </w:r>
    </w:p>
    <w:p w:rsidR="003C11DA" w:rsidRPr="00FE7203" w:rsidRDefault="00B3768E" w:rsidP="00FE7203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E7203">
        <w:rPr>
          <w:rFonts w:ascii="Times New Roman" w:hAnsi="Times New Roman"/>
          <w:color w:val="002060"/>
          <w:sz w:val="24"/>
          <w:szCs w:val="24"/>
        </w:rPr>
        <w:t xml:space="preserve">       </w:t>
      </w:r>
      <w:r w:rsidR="00FE7203" w:rsidRPr="00FE7203">
        <w:rPr>
          <w:rFonts w:ascii="Times New Roman" w:hAnsi="Times New Roman"/>
          <w:color w:val="002060"/>
          <w:sz w:val="24"/>
          <w:szCs w:val="24"/>
        </w:rPr>
        <w:t>На 2020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 год прогноз </w:t>
      </w:r>
      <w:r w:rsidR="00782866" w:rsidRPr="00FE7203">
        <w:rPr>
          <w:rFonts w:ascii="Times New Roman" w:hAnsi="Times New Roman"/>
          <w:color w:val="002060"/>
          <w:sz w:val="24"/>
          <w:szCs w:val="24"/>
        </w:rPr>
        <w:t xml:space="preserve">налоговых доходов 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составил </w:t>
      </w:r>
      <w:r w:rsidR="00FE7203" w:rsidRPr="00FE7203">
        <w:rPr>
          <w:rFonts w:ascii="Times New Roman" w:hAnsi="Times New Roman"/>
          <w:b/>
          <w:color w:val="002060"/>
          <w:sz w:val="24"/>
          <w:szCs w:val="24"/>
        </w:rPr>
        <w:t>24 507,0</w:t>
      </w:r>
      <w:r w:rsidR="00782866" w:rsidRPr="00FE7203">
        <w:rPr>
          <w:rFonts w:ascii="Times New Roman" w:hAnsi="Times New Roman"/>
          <w:b/>
          <w:color w:val="002060"/>
          <w:sz w:val="24"/>
          <w:szCs w:val="24"/>
        </w:rPr>
        <w:t xml:space="preserve"> т</w:t>
      </w:r>
      <w:r w:rsidR="001B74C5" w:rsidRPr="00FE7203">
        <w:rPr>
          <w:rFonts w:ascii="Times New Roman" w:hAnsi="Times New Roman"/>
          <w:b/>
          <w:color w:val="002060"/>
          <w:sz w:val="24"/>
          <w:szCs w:val="24"/>
        </w:rPr>
        <w:t>ыс</w:t>
      </w:r>
      <w:r w:rsidR="00E92A1A" w:rsidRPr="00FE7203">
        <w:rPr>
          <w:rFonts w:ascii="Times New Roman" w:hAnsi="Times New Roman"/>
          <w:b/>
          <w:color w:val="002060"/>
          <w:sz w:val="24"/>
          <w:szCs w:val="24"/>
        </w:rPr>
        <w:t>.</w:t>
      </w:r>
      <w:r w:rsidR="00D72699" w:rsidRPr="00FE720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B74C5" w:rsidRPr="00FE7203">
        <w:rPr>
          <w:rFonts w:ascii="Times New Roman" w:hAnsi="Times New Roman"/>
          <w:b/>
          <w:color w:val="002060"/>
          <w:sz w:val="24"/>
          <w:szCs w:val="24"/>
        </w:rPr>
        <w:t>руб.</w:t>
      </w:r>
      <w:r w:rsidRPr="00FE7203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уточненный план </w:t>
      </w:r>
      <w:r w:rsidR="00E92A1A" w:rsidRPr="00FE7203">
        <w:rPr>
          <w:rFonts w:ascii="Times New Roman" w:hAnsi="Times New Roman"/>
          <w:color w:val="002060"/>
          <w:sz w:val="24"/>
          <w:szCs w:val="24"/>
        </w:rPr>
        <w:t>–</w:t>
      </w:r>
      <w:r w:rsidR="00FE7203" w:rsidRPr="00FE7203">
        <w:rPr>
          <w:rFonts w:ascii="Times New Roman" w:hAnsi="Times New Roman"/>
          <w:b/>
          <w:color w:val="002060"/>
          <w:sz w:val="24"/>
          <w:szCs w:val="24"/>
        </w:rPr>
        <w:t>24 552,0</w:t>
      </w:r>
      <w:r w:rsidRPr="00FE720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FE7203">
        <w:rPr>
          <w:rFonts w:ascii="Times New Roman" w:hAnsi="Times New Roman"/>
          <w:color w:val="002060"/>
          <w:sz w:val="24"/>
          <w:szCs w:val="24"/>
        </w:rPr>
        <w:t>тыс. руб</w:t>
      </w:r>
      <w:r w:rsidR="00E92A1A" w:rsidRPr="00FE7203">
        <w:rPr>
          <w:rFonts w:ascii="Times New Roman" w:hAnsi="Times New Roman"/>
          <w:color w:val="002060"/>
          <w:sz w:val="24"/>
          <w:szCs w:val="24"/>
        </w:rPr>
        <w:t>.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, фактически выполнено </w:t>
      </w:r>
      <w:r w:rsidR="00E92A1A" w:rsidRPr="00FE7203">
        <w:rPr>
          <w:rFonts w:ascii="Times New Roman" w:hAnsi="Times New Roman"/>
          <w:color w:val="002060"/>
          <w:sz w:val="24"/>
          <w:szCs w:val="24"/>
        </w:rPr>
        <w:t>–</w:t>
      </w:r>
      <w:r w:rsidR="0016509D" w:rsidRPr="00FE720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7203" w:rsidRPr="00FE7203">
        <w:rPr>
          <w:rFonts w:ascii="Times New Roman" w:hAnsi="Times New Roman"/>
          <w:b/>
          <w:color w:val="002060"/>
          <w:sz w:val="24"/>
          <w:szCs w:val="24"/>
        </w:rPr>
        <w:t>24 313,3</w:t>
      </w:r>
      <w:r w:rsidRPr="00FE7203">
        <w:rPr>
          <w:rFonts w:ascii="Times New Roman" w:hAnsi="Times New Roman"/>
          <w:b/>
          <w:color w:val="002060"/>
          <w:sz w:val="24"/>
          <w:szCs w:val="24"/>
        </w:rPr>
        <w:t xml:space="preserve"> тыс. руб.</w:t>
      </w:r>
    </w:p>
    <w:p w:rsidR="007D76A7" w:rsidRPr="00FE7203" w:rsidRDefault="004E1FE4" w:rsidP="00FE7203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FE7203">
        <w:rPr>
          <w:rFonts w:ascii="Times New Roman" w:hAnsi="Times New Roman"/>
          <w:color w:val="002060"/>
          <w:sz w:val="24"/>
          <w:szCs w:val="24"/>
        </w:rPr>
        <w:tab/>
      </w:r>
      <w:r w:rsidR="00DF191C" w:rsidRPr="00FE7203">
        <w:rPr>
          <w:rFonts w:ascii="Times New Roman" w:hAnsi="Times New Roman"/>
          <w:color w:val="002060"/>
          <w:sz w:val="24"/>
          <w:szCs w:val="24"/>
        </w:rPr>
        <w:t>Проведен анализ исполнения налоговых</w:t>
      </w:r>
      <w:r w:rsidR="003568C4" w:rsidRPr="00FE720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F191C" w:rsidRPr="00FE7203">
        <w:rPr>
          <w:rFonts w:ascii="Times New Roman" w:hAnsi="Times New Roman"/>
          <w:color w:val="002060"/>
          <w:sz w:val="24"/>
          <w:szCs w:val="24"/>
        </w:rPr>
        <w:t xml:space="preserve">доходов местного бюджета </w:t>
      </w:r>
      <w:r w:rsidR="00FE7203" w:rsidRPr="00FE7203">
        <w:rPr>
          <w:rFonts w:ascii="Times New Roman" w:hAnsi="Times New Roman"/>
          <w:color w:val="002060"/>
          <w:sz w:val="24"/>
          <w:szCs w:val="24"/>
        </w:rPr>
        <w:t>за 2020</w:t>
      </w:r>
      <w:r w:rsidR="00DF191C" w:rsidRPr="00FE7203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="003568C4" w:rsidRPr="00FE7203">
        <w:rPr>
          <w:rFonts w:ascii="Times New Roman" w:hAnsi="Times New Roman"/>
          <w:color w:val="002060"/>
          <w:sz w:val="24"/>
          <w:szCs w:val="24"/>
        </w:rPr>
        <w:t>.</w:t>
      </w:r>
      <w:r w:rsidR="00DF191C" w:rsidRPr="00FE7203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</w:t>
      </w:r>
    </w:p>
    <w:p w:rsidR="00782866" w:rsidRPr="00FE7203" w:rsidRDefault="007D76A7" w:rsidP="00FE7203">
      <w:pPr>
        <w:spacing w:after="0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FE7203">
        <w:rPr>
          <w:rFonts w:ascii="Times New Roman" w:hAnsi="Times New Roman"/>
          <w:color w:val="002060"/>
          <w:sz w:val="24"/>
          <w:szCs w:val="24"/>
        </w:rPr>
        <w:t>Анализ поступления налоговых доходов представлен в таблице:</w:t>
      </w:r>
      <w:r w:rsidR="00DF191C" w:rsidRPr="00FE7203">
        <w:rPr>
          <w:rFonts w:ascii="Times New Roman" w:hAnsi="Times New Roman"/>
          <w:color w:val="002060"/>
          <w:sz w:val="24"/>
          <w:szCs w:val="24"/>
        </w:rPr>
        <w:t xml:space="preserve">                         </w:t>
      </w:r>
    </w:p>
    <w:p w:rsidR="007F6E98" w:rsidRPr="00FE7203" w:rsidRDefault="00DF191C" w:rsidP="00FE7203">
      <w:pPr>
        <w:spacing w:after="0" w:line="240" w:lineRule="auto"/>
        <w:ind w:left="7776" w:firstLine="720"/>
        <w:jc w:val="right"/>
        <w:rPr>
          <w:rFonts w:ascii="Times New Roman" w:hAnsi="Times New Roman"/>
          <w:color w:val="002060"/>
          <w:sz w:val="24"/>
          <w:szCs w:val="24"/>
        </w:rPr>
      </w:pPr>
      <w:r w:rsidRPr="00FE7203">
        <w:rPr>
          <w:rFonts w:ascii="Times New Roman" w:hAnsi="Times New Roman"/>
          <w:color w:val="002060"/>
          <w:sz w:val="24"/>
          <w:szCs w:val="24"/>
        </w:rPr>
        <w:t>тыс. руб.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275"/>
        <w:gridCol w:w="1276"/>
        <w:gridCol w:w="1276"/>
        <w:gridCol w:w="850"/>
        <w:gridCol w:w="851"/>
      </w:tblGrid>
      <w:tr w:rsidR="00543244" w:rsidRPr="00CB5D6E" w:rsidTr="00FE7203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7D76A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Утвержденный план</w:t>
            </w:r>
          </w:p>
          <w:p w:rsidR="007D76A7" w:rsidRPr="0049452B" w:rsidRDefault="007D76A7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</w:t>
            </w:r>
            <w:r w:rsidR="0049452B"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020</w:t>
            </w: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Уточненный план </w:t>
            </w:r>
          </w:p>
          <w:p w:rsidR="007D76A7" w:rsidRPr="0049452B" w:rsidRDefault="0049452B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2020</w:t>
            </w:r>
            <w:r w:rsidR="007D76A7"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44" w:rsidRPr="0001537F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Уд</w:t>
            </w:r>
            <w:proofErr w:type="gramStart"/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.в</w:t>
            </w:r>
            <w:proofErr w:type="gramEnd"/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ес</w:t>
            </w:r>
            <w:proofErr w:type="spellEnd"/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, %.</w:t>
            </w:r>
          </w:p>
        </w:tc>
      </w:tr>
      <w:tr w:rsidR="00543244" w:rsidRPr="00CB5D6E" w:rsidTr="00FE7203">
        <w:trPr>
          <w:trHeight w:val="2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543244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</w:tr>
      <w:tr w:rsidR="006E7EFF" w:rsidRPr="00CB5D6E" w:rsidTr="006E7EFF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543244" w:rsidRPr="0049452B" w:rsidRDefault="00543244" w:rsidP="005432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543244" w:rsidRPr="0049452B" w:rsidRDefault="0049452B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21 259,0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543244" w:rsidRPr="0049452B" w:rsidRDefault="0049452B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21 559,0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543244" w:rsidRPr="0001537F" w:rsidRDefault="0049452B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21 </w:t>
            </w:r>
            <w:r w:rsidR="0001537F" w:rsidRPr="0001537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47</w:t>
            </w:r>
            <w:r w:rsidRPr="0001537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543244" w:rsidRPr="0001537F" w:rsidRDefault="006E7EFF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-81,9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43244" w:rsidRPr="0001537F" w:rsidRDefault="006E7EFF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543244" w:rsidRPr="0001537F" w:rsidRDefault="006E7EFF" w:rsidP="006E7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b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  <w:tr w:rsidR="00543244" w:rsidRPr="00CB5D6E" w:rsidTr="006E7EFF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0C77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49452B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16 744,1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49452B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16 744,1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16 463,6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-280,5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244" w:rsidRPr="0001537F" w:rsidRDefault="0001537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76,7</w:t>
            </w:r>
          </w:p>
        </w:tc>
      </w:tr>
      <w:tr w:rsidR="00543244" w:rsidRPr="00CB5D6E" w:rsidTr="00A4235E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0C77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49452B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49452B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458,9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-55,0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244" w:rsidRPr="0001537F" w:rsidRDefault="0001537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2,1</w:t>
            </w:r>
          </w:p>
        </w:tc>
      </w:tr>
      <w:tr w:rsidR="00543244" w:rsidRPr="00CB5D6E" w:rsidTr="006E7EFF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0C77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49452B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1 851,0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49452B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1 751,0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1 688,6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-62,4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244" w:rsidRPr="0001537F" w:rsidRDefault="006E7EF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244" w:rsidRPr="0001537F" w:rsidRDefault="0001537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7,9</w:t>
            </w:r>
          </w:p>
        </w:tc>
      </w:tr>
      <w:tr w:rsidR="00543244" w:rsidRPr="00CB5D6E" w:rsidTr="006E7EFF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0C77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543244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49452B" w:rsidRDefault="0049452B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9452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6E7EFF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2 866,0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244" w:rsidRPr="0001537F" w:rsidRDefault="006E7EFF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  <w:lang w:eastAsia="ru-RU"/>
              </w:rPr>
              <w:t>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244" w:rsidRPr="0001537F" w:rsidRDefault="006E7EFF" w:rsidP="000C7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4" w:rsidRPr="0001537F" w:rsidRDefault="0001537F" w:rsidP="00543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01537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13,3</w:t>
            </w:r>
          </w:p>
        </w:tc>
      </w:tr>
    </w:tbl>
    <w:p w:rsidR="000F3220" w:rsidRDefault="000F3220" w:rsidP="00A4235E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0F3220" w:rsidRDefault="000F3220" w:rsidP="002A0EB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7D76A7" w:rsidRPr="00F6308B" w:rsidRDefault="007D76A7" w:rsidP="000F3220">
      <w:pPr>
        <w:spacing w:after="0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6308B">
        <w:rPr>
          <w:rFonts w:ascii="Times New Roman" w:hAnsi="Times New Roman"/>
          <w:b/>
          <w:color w:val="002060"/>
          <w:sz w:val="24"/>
          <w:szCs w:val="24"/>
        </w:rPr>
        <w:t>Структура налоговых доходов, ф</w:t>
      </w:r>
      <w:r w:rsidR="00F6308B">
        <w:rPr>
          <w:rFonts w:ascii="Times New Roman" w:hAnsi="Times New Roman"/>
          <w:b/>
          <w:color w:val="002060"/>
          <w:sz w:val="24"/>
          <w:szCs w:val="24"/>
        </w:rPr>
        <w:t>актически поступивших в бюджет г</w:t>
      </w:r>
      <w:r w:rsidRPr="00F6308B">
        <w:rPr>
          <w:rFonts w:ascii="Times New Roman" w:hAnsi="Times New Roman"/>
          <w:b/>
          <w:color w:val="002060"/>
          <w:sz w:val="24"/>
          <w:szCs w:val="24"/>
        </w:rPr>
        <w:t>ородского поселения «Поселок Беркакит»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6308B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 в 2020</w:t>
      </w:r>
      <w:r w:rsidRPr="00F6308B">
        <w:rPr>
          <w:rFonts w:ascii="Times New Roman" w:hAnsi="Times New Roman"/>
          <w:b/>
          <w:color w:val="002060"/>
          <w:sz w:val="24"/>
          <w:szCs w:val="24"/>
        </w:rPr>
        <w:t xml:space="preserve"> году, приведена в диаграмме</w:t>
      </w:r>
    </w:p>
    <w:p w:rsidR="00D46080" w:rsidRDefault="00D46080" w:rsidP="002A0E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46080" w:rsidRPr="00CB5D6E" w:rsidRDefault="00D46080" w:rsidP="00D460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AD2">
        <w:rPr>
          <w:noProof/>
          <w:lang w:eastAsia="ru-RU"/>
        </w:rPr>
        <w:drawing>
          <wp:inline distT="0" distB="0" distL="0" distR="0" wp14:anchorId="360A404D" wp14:editId="42519C18">
            <wp:extent cx="6105379" cy="3123028"/>
            <wp:effectExtent l="0" t="0" r="10160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D76A7" w:rsidRPr="00CB5D6E" w:rsidRDefault="007D76A7" w:rsidP="002A0E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D76A7" w:rsidRPr="00F6308B" w:rsidRDefault="007D76A7" w:rsidP="002C15C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b/>
          <w:color w:val="002060"/>
          <w:sz w:val="24"/>
          <w:szCs w:val="24"/>
        </w:rPr>
        <w:t xml:space="preserve">Налог на доходы физических лиц, 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в общей сумме налоговых доходов составил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76,7</w:t>
      </w:r>
      <w:r w:rsidRPr="00F6308B">
        <w:rPr>
          <w:rFonts w:ascii="Times New Roman" w:hAnsi="Times New Roman"/>
          <w:color w:val="002060"/>
          <w:sz w:val="24"/>
          <w:szCs w:val="24"/>
        </w:rPr>
        <w:t>%, за 20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20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 год данный налог исполнен на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98,3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%, или на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280,5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 тыс. рублей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меньше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 от уточненного годового прогноза.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На невыполнение плана по налогу повлияла сумма возврата из бюджета городского поселения «Поселок Беркакит» Нерюнгринского района (налоговый или имущественный вычет).</w:t>
      </w:r>
    </w:p>
    <w:p w:rsidR="00F6308B" w:rsidRPr="00F6308B" w:rsidRDefault="00F6308B" w:rsidP="002C15C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D76A7" w:rsidRPr="00F6308B" w:rsidRDefault="007D76A7" w:rsidP="00B729D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b/>
          <w:color w:val="002060"/>
          <w:sz w:val="24"/>
          <w:szCs w:val="24"/>
        </w:rPr>
        <w:tab/>
        <w:t>Фактическое поступление акцизов по подакцизным товарам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 (продукции), производимым на территории Российской Федерации составило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458,9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 тыс. рублей или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89,3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% от запланированного объема.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Плановые назначения не выполнены в связи с уменьшением налогооблагаемой базы.</w:t>
      </w:r>
    </w:p>
    <w:p w:rsidR="00F6308B" w:rsidRPr="00F6308B" w:rsidRDefault="00F6308B" w:rsidP="00B729D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D76A7" w:rsidRPr="00F6308B" w:rsidRDefault="007D76A7" w:rsidP="007D76A7">
      <w:pPr>
        <w:spacing w:after="0" w:line="240" w:lineRule="auto"/>
        <w:ind w:left="-11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color w:val="002060"/>
          <w:sz w:val="24"/>
          <w:szCs w:val="24"/>
        </w:rPr>
        <w:tab/>
      </w:r>
      <w:r w:rsidRPr="00F6308B">
        <w:rPr>
          <w:rFonts w:ascii="Times New Roman" w:hAnsi="Times New Roman"/>
          <w:color w:val="002060"/>
          <w:sz w:val="24"/>
          <w:szCs w:val="24"/>
        </w:rPr>
        <w:tab/>
        <w:t>Прогноз по</w:t>
      </w:r>
      <w:r w:rsidRPr="00F6308B">
        <w:rPr>
          <w:rFonts w:ascii="Times New Roman" w:hAnsi="Times New Roman"/>
          <w:b/>
          <w:color w:val="002060"/>
          <w:sz w:val="24"/>
          <w:szCs w:val="24"/>
        </w:rPr>
        <w:t xml:space="preserve"> имущественным налогам 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выполнен на </w:t>
      </w:r>
      <w:r w:rsidR="002C15C7" w:rsidRPr="00F6308B">
        <w:rPr>
          <w:rFonts w:ascii="Times New Roman" w:hAnsi="Times New Roman"/>
          <w:color w:val="002060"/>
          <w:sz w:val="24"/>
          <w:szCs w:val="24"/>
        </w:rPr>
        <w:t>105</w:t>
      </w:r>
      <w:r w:rsidR="00B729D7" w:rsidRPr="00F6308B">
        <w:rPr>
          <w:rFonts w:ascii="Times New Roman" w:hAnsi="Times New Roman"/>
          <w:color w:val="002060"/>
          <w:sz w:val="24"/>
          <w:szCs w:val="24"/>
        </w:rPr>
        <w:t>,9</w:t>
      </w:r>
      <w:r w:rsidRPr="00F6308B">
        <w:rPr>
          <w:rFonts w:ascii="Times New Roman" w:hAnsi="Times New Roman"/>
          <w:color w:val="002060"/>
          <w:sz w:val="24"/>
          <w:szCs w:val="24"/>
        </w:rPr>
        <w:t>%, в том числе:</w:t>
      </w:r>
    </w:p>
    <w:p w:rsidR="007D76A7" w:rsidRPr="00F6308B" w:rsidRDefault="007D76A7" w:rsidP="00F6308B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color w:val="002060"/>
          <w:sz w:val="24"/>
          <w:szCs w:val="24"/>
        </w:rPr>
        <w:t xml:space="preserve">- по налогу на имущество физических лиц </w:t>
      </w:r>
      <w:r w:rsidR="00F6308B" w:rsidRPr="00F6308B">
        <w:rPr>
          <w:rFonts w:ascii="Times New Roman" w:hAnsi="Times New Roman"/>
          <w:color w:val="002060"/>
          <w:sz w:val="24"/>
          <w:szCs w:val="24"/>
        </w:rPr>
        <w:t>96,4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%; </w:t>
      </w:r>
    </w:p>
    <w:p w:rsidR="007D76A7" w:rsidRPr="00F6308B" w:rsidRDefault="007D76A7" w:rsidP="00F6308B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color w:val="002060"/>
          <w:sz w:val="24"/>
          <w:szCs w:val="24"/>
        </w:rPr>
        <w:t xml:space="preserve">- по земельному налогу на </w:t>
      </w:r>
      <w:r w:rsidR="00F6308B" w:rsidRPr="00F6308B">
        <w:rPr>
          <w:rFonts w:ascii="Times New Roman" w:hAnsi="Times New Roman"/>
          <w:color w:val="002060"/>
          <w:sz w:val="24"/>
          <w:szCs w:val="24"/>
        </w:rPr>
        <w:t>112,4</w:t>
      </w:r>
      <w:r w:rsidRPr="00F6308B">
        <w:rPr>
          <w:rFonts w:ascii="Times New Roman" w:hAnsi="Times New Roman"/>
          <w:color w:val="002060"/>
          <w:sz w:val="24"/>
          <w:szCs w:val="24"/>
        </w:rPr>
        <w:t>%.</w:t>
      </w:r>
      <w:r w:rsidR="00BD7CFE" w:rsidRPr="00F6308B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F6308B" w:rsidRPr="00F6308B" w:rsidRDefault="00F6308B" w:rsidP="00F6308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color w:val="002060"/>
          <w:sz w:val="24"/>
          <w:szCs w:val="24"/>
        </w:rPr>
        <w:t>Плановые назначения по земельному налогу перевыполнены в связи с поступлением задолженности прошлых лет и оформлением земельных участков в собственность.</w:t>
      </w:r>
    </w:p>
    <w:p w:rsidR="00BD7CFE" w:rsidRPr="00CB5D6E" w:rsidRDefault="00BD7CFE" w:rsidP="00BD7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35E" w:rsidRDefault="00A4235E" w:rsidP="007D76A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4235E" w:rsidRDefault="00A4235E" w:rsidP="007D76A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4235E" w:rsidRDefault="00A4235E" w:rsidP="007D76A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D76A7" w:rsidRPr="00F6308B" w:rsidRDefault="00F6308B" w:rsidP="007D76A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lastRenderedPageBreak/>
        <w:t>Неналоговые доходы бюджета г</w:t>
      </w:r>
      <w:r w:rsidR="007D76A7" w:rsidRPr="00F6308B">
        <w:rPr>
          <w:rFonts w:ascii="Times New Roman" w:hAnsi="Times New Roman"/>
          <w:b/>
          <w:color w:val="002060"/>
          <w:sz w:val="24"/>
          <w:szCs w:val="24"/>
        </w:rPr>
        <w:t>ородского поселения «Поселок Беркакит»</w:t>
      </w:r>
      <w:r w:rsidR="007D76A7" w:rsidRPr="00F630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D76A7" w:rsidRPr="00F6308B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</w:t>
      </w:r>
    </w:p>
    <w:p w:rsidR="00F6308B" w:rsidRPr="00F6308B" w:rsidRDefault="00F6308B" w:rsidP="007D76A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82866" w:rsidRPr="00F6308B" w:rsidRDefault="00F6308B" w:rsidP="00782866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color w:val="002060"/>
          <w:sz w:val="24"/>
          <w:szCs w:val="24"/>
        </w:rPr>
        <w:t>Неналоговых доходов в бюджет г</w:t>
      </w:r>
      <w:r w:rsidR="00782866" w:rsidRPr="00F6308B">
        <w:rPr>
          <w:rFonts w:ascii="Times New Roman" w:hAnsi="Times New Roman"/>
          <w:color w:val="002060"/>
          <w:sz w:val="24"/>
          <w:szCs w:val="24"/>
        </w:rPr>
        <w:t xml:space="preserve">ородского поселения «Поселок Беркакит» </w:t>
      </w:r>
      <w:r w:rsidR="00782866" w:rsidRPr="00F6308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F6308B">
        <w:rPr>
          <w:rFonts w:ascii="Times New Roman" w:hAnsi="Times New Roman"/>
          <w:color w:val="002060"/>
          <w:sz w:val="24"/>
          <w:szCs w:val="24"/>
        </w:rPr>
        <w:t>Нерюнгринского района за 2020</w:t>
      </w:r>
      <w:r w:rsidR="00782866" w:rsidRPr="00F6308B">
        <w:rPr>
          <w:rFonts w:ascii="Times New Roman" w:hAnsi="Times New Roman"/>
          <w:color w:val="002060"/>
          <w:sz w:val="24"/>
          <w:szCs w:val="24"/>
        </w:rPr>
        <w:t xml:space="preserve"> год поступило </w:t>
      </w:r>
      <w:r w:rsidRPr="00F6308B">
        <w:rPr>
          <w:rFonts w:ascii="Times New Roman" w:hAnsi="Times New Roman"/>
          <w:b/>
          <w:color w:val="002060"/>
          <w:sz w:val="24"/>
          <w:szCs w:val="24"/>
        </w:rPr>
        <w:t>2 993,0</w:t>
      </w:r>
      <w:r w:rsidR="00782866" w:rsidRPr="00F6308B">
        <w:rPr>
          <w:rFonts w:ascii="Times New Roman" w:hAnsi="Times New Roman"/>
          <w:color w:val="002060"/>
          <w:sz w:val="24"/>
          <w:szCs w:val="24"/>
        </w:rPr>
        <w:t xml:space="preserve"> тыс. рублей, при уточненных плано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вых показателях </w:t>
      </w:r>
      <w:r w:rsidR="00782866" w:rsidRPr="00F630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6308B">
        <w:rPr>
          <w:rFonts w:ascii="Times New Roman" w:hAnsi="Times New Roman"/>
          <w:color w:val="002060"/>
          <w:sz w:val="24"/>
          <w:szCs w:val="24"/>
        </w:rPr>
        <w:t>3 248,0</w:t>
      </w:r>
      <w:r w:rsidR="00782866" w:rsidRPr="00F6308B">
        <w:rPr>
          <w:rFonts w:ascii="Times New Roman" w:hAnsi="Times New Roman"/>
          <w:color w:val="002060"/>
          <w:sz w:val="24"/>
          <w:szCs w:val="24"/>
        </w:rPr>
        <w:t xml:space="preserve"> тыс. рублей, исполнение составило </w:t>
      </w:r>
      <w:r w:rsidR="00F57641">
        <w:rPr>
          <w:rFonts w:ascii="Times New Roman" w:hAnsi="Times New Roman"/>
          <w:color w:val="002060"/>
          <w:sz w:val="24"/>
          <w:szCs w:val="24"/>
        </w:rPr>
        <w:t>94,8</w:t>
      </w:r>
      <w:r w:rsidR="00782866" w:rsidRPr="00F6308B">
        <w:rPr>
          <w:rFonts w:ascii="Times New Roman" w:hAnsi="Times New Roman"/>
          <w:color w:val="002060"/>
          <w:sz w:val="24"/>
          <w:szCs w:val="24"/>
        </w:rPr>
        <w:t xml:space="preserve">%. </w:t>
      </w:r>
    </w:p>
    <w:p w:rsidR="00F6308B" w:rsidRPr="00F6308B" w:rsidRDefault="00782866" w:rsidP="00BD7CF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color w:val="002060"/>
          <w:sz w:val="24"/>
          <w:szCs w:val="24"/>
        </w:rPr>
        <w:t>Анализ исполнен</w:t>
      </w:r>
      <w:r w:rsidR="00F6308B" w:rsidRPr="00F6308B">
        <w:rPr>
          <w:rFonts w:ascii="Times New Roman" w:hAnsi="Times New Roman"/>
          <w:color w:val="002060"/>
          <w:sz w:val="24"/>
          <w:szCs w:val="24"/>
        </w:rPr>
        <w:t>ия неналоговых доходов бюджета г</w:t>
      </w:r>
      <w:r w:rsidRPr="00F6308B">
        <w:rPr>
          <w:rFonts w:ascii="Times New Roman" w:hAnsi="Times New Roman"/>
          <w:color w:val="002060"/>
          <w:sz w:val="24"/>
          <w:szCs w:val="24"/>
        </w:rPr>
        <w:t xml:space="preserve">ородского поселения «Поселок Беркакит» Нерюнгринского района за </w:t>
      </w:r>
      <w:r w:rsidR="00F6308B" w:rsidRPr="00F6308B">
        <w:rPr>
          <w:rFonts w:ascii="Times New Roman" w:hAnsi="Times New Roman"/>
          <w:color w:val="002060"/>
          <w:sz w:val="24"/>
          <w:szCs w:val="24"/>
        </w:rPr>
        <w:t>2020</w:t>
      </w:r>
      <w:r w:rsidR="00BD7CFE" w:rsidRPr="00F6308B">
        <w:rPr>
          <w:rFonts w:ascii="Times New Roman" w:hAnsi="Times New Roman"/>
          <w:color w:val="002060"/>
          <w:sz w:val="24"/>
          <w:szCs w:val="24"/>
        </w:rPr>
        <w:t xml:space="preserve"> год представлен в таблице:       </w:t>
      </w:r>
    </w:p>
    <w:p w:rsidR="00782866" w:rsidRPr="00F6308B" w:rsidRDefault="00BD7CFE" w:rsidP="00A4235E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F6308B">
        <w:rPr>
          <w:rFonts w:ascii="Times New Roman" w:hAnsi="Times New Roman"/>
          <w:color w:val="002060"/>
          <w:sz w:val="24"/>
          <w:szCs w:val="24"/>
        </w:rPr>
        <w:t xml:space="preserve">          </w:t>
      </w:r>
      <w:proofErr w:type="spellStart"/>
      <w:r w:rsidRPr="00F6308B">
        <w:rPr>
          <w:rFonts w:ascii="Times New Roman" w:hAnsi="Times New Roman"/>
          <w:color w:val="002060"/>
          <w:sz w:val="24"/>
          <w:szCs w:val="24"/>
        </w:rPr>
        <w:t>тыс</w:t>
      </w:r>
      <w:proofErr w:type="gramStart"/>
      <w:r w:rsidRPr="00F6308B">
        <w:rPr>
          <w:rFonts w:ascii="Times New Roman" w:hAnsi="Times New Roman"/>
          <w:color w:val="002060"/>
          <w:sz w:val="24"/>
          <w:szCs w:val="24"/>
        </w:rPr>
        <w:t>.р</w:t>
      </w:r>
      <w:proofErr w:type="gramEnd"/>
      <w:r w:rsidRPr="00F6308B">
        <w:rPr>
          <w:rFonts w:ascii="Times New Roman" w:hAnsi="Times New Roman"/>
          <w:color w:val="002060"/>
          <w:sz w:val="24"/>
          <w:szCs w:val="24"/>
        </w:rPr>
        <w:t>уб</w:t>
      </w:r>
      <w:proofErr w:type="spellEnd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275"/>
        <w:gridCol w:w="1134"/>
        <w:gridCol w:w="1276"/>
        <w:gridCol w:w="851"/>
        <w:gridCol w:w="850"/>
      </w:tblGrid>
      <w:tr w:rsidR="00F6308B" w:rsidRPr="00F6308B" w:rsidTr="00F6308B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F6308B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F6308B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Утвержденный план</w:t>
            </w:r>
          </w:p>
          <w:p w:rsidR="007D76A7" w:rsidRPr="00F6308B" w:rsidRDefault="00F6308B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2020</w:t>
            </w:r>
            <w:r w:rsidR="007D76A7"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F6308B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Уточненный план </w:t>
            </w:r>
          </w:p>
          <w:p w:rsidR="007D76A7" w:rsidRPr="00F6308B" w:rsidRDefault="00F6308B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2020</w:t>
            </w:r>
            <w:r w:rsidR="007D76A7"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F6308B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A7" w:rsidRPr="00F6308B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F6308B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A7" w:rsidRPr="00F6308B" w:rsidRDefault="007D76A7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Уд</w:t>
            </w:r>
            <w:proofErr w:type="gramStart"/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.в</w:t>
            </w:r>
            <w:proofErr w:type="gramEnd"/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ес</w:t>
            </w:r>
            <w:proofErr w:type="spellEnd"/>
            <w:r w:rsidRPr="00F6308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, %.</w:t>
            </w:r>
          </w:p>
        </w:tc>
      </w:tr>
      <w:tr w:rsidR="00F6308B" w:rsidRPr="00F6308B" w:rsidTr="00F6308B">
        <w:trPr>
          <w:trHeight w:val="2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F6308B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F6308B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F6308B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F6308B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F6308B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F6308B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4" w:rsidRPr="00F6308B" w:rsidRDefault="00543244" w:rsidP="00E6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F6308B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</w:tr>
      <w:tr w:rsidR="007D76A7" w:rsidRPr="00CB5D6E" w:rsidTr="00F6308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7D76A7" w:rsidRPr="005A215A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Неналоговые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D76A7" w:rsidRPr="005A215A" w:rsidRDefault="00F6308B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3 248,0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2 993,0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2 836,2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-156,8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94,8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100,0</w:t>
            </w:r>
          </w:p>
        </w:tc>
      </w:tr>
      <w:tr w:rsidR="007D76A7" w:rsidRPr="00CB5D6E" w:rsidTr="00F6308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15A" w:rsidRPr="005A215A" w:rsidRDefault="007D76A7" w:rsidP="005A215A">
            <w:pPr>
              <w:spacing w:after="0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F6308B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2 402,7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2 002,7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1 876,5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-126,2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66,2</w:t>
            </w:r>
          </w:p>
        </w:tc>
      </w:tr>
      <w:tr w:rsidR="007D76A7" w:rsidRPr="00CB5D6E" w:rsidTr="005A215A">
        <w:trPr>
          <w:trHeight w:val="2077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5A215A" w:rsidRDefault="007D76A7" w:rsidP="005A215A">
            <w:pPr>
              <w:spacing w:after="0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="005A215A"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7D76A7" w:rsidP="005A2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14,</w:t>
            </w:r>
            <w:r w:rsidR="005A215A"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-12,1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0,1</w:t>
            </w:r>
          </w:p>
        </w:tc>
      </w:tr>
      <w:tr w:rsidR="007D76A7" w:rsidRPr="00CB5D6E" w:rsidTr="005A215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5A215A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</w:t>
            </w:r>
            <w:proofErr w:type="gramStart"/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)к</w:t>
            </w:r>
            <w:proofErr w:type="gramEnd"/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азну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830,5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639,3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603,0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-36,3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21,3</w:t>
            </w:r>
          </w:p>
        </w:tc>
      </w:tr>
      <w:tr w:rsidR="007D76A7" w:rsidRPr="00CB5D6E" w:rsidTr="00F6308B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5A215A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3,9</w:t>
            </w:r>
          </w:p>
        </w:tc>
      </w:tr>
      <w:tr w:rsidR="007D76A7" w:rsidRPr="00CB5D6E" w:rsidTr="00F6308B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5A215A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8,2</w:t>
            </w:r>
          </w:p>
        </w:tc>
      </w:tr>
      <w:tr w:rsidR="007D76A7" w:rsidRPr="00CB5D6E" w:rsidTr="00F6308B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5A215A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0,5</w:t>
            </w:r>
          </w:p>
        </w:tc>
      </w:tr>
      <w:tr w:rsidR="007D76A7" w:rsidRPr="00CB5D6E" w:rsidTr="00F6308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A7" w:rsidRPr="005A215A" w:rsidRDefault="007D76A7" w:rsidP="007D7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7D76A7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5A215A" w:rsidRDefault="005A215A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5A215A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76A7" w:rsidRPr="00F57641" w:rsidRDefault="00F57641" w:rsidP="007D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F57641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-0,2</w:t>
            </w:r>
          </w:p>
        </w:tc>
      </w:tr>
    </w:tbl>
    <w:p w:rsidR="00BD7CFE" w:rsidRDefault="00BD7CFE" w:rsidP="00BD7C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220" w:rsidRDefault="000F3220" w:rsidP="00BD7C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220" w:rsidRPr="00CB5D6E" w:rsidRDefault="000F3220" w:rsidP="00A4235E">
      <w:pPr>
        <w:rPr>
          <w:rFonts w:ascii="Times New Roman" w:hAnsi="Times New Roman"/>
          <w:b/>
          <w:sz w:val="24"/>
          <w:szCs w:val="24"/>
        </w:rPr>
      </w:pPr>
    </w:p>
    <w:p w:rsidR="00BD7CFE" w:rsidRDefault="004C5B57" w:rsidP="00BD7CFE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57641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Диаграмма, отражающая удельный вес поступлений </w:t>
      </w:r>
      <w:r w:rsidR="00945181" w:rsidRPr="00F57641">
        <w:rPr>
          <w:rFonts w:ascii="Times New Roman" w:hAnsi="Times New Roman"/>
          <w:b/>
          <w:color w:val="002060"/>
          <w:sz w:val="24"/>
          <w:szCs w:val="24"/>
        </w:rPr>
        <w:t xml:space="preserve">неналоговых </w:t>
      </w:r>
      <w:r w:rsidRPr="00F57641">
        <w:rPr>
          <w:rFonts w:ascii="Times New Roman" w:hAnsi="Times New Roman"/>
          <w:b/>
          <w:color w:val="002060"/>
          <w:sz w:val="24"/>
          <w:szCs w:val="24"/>
        </w:rPr>
        <w:t xml:space="preserve">доходов в бюджет </w:t>
      </w:r>
      <w:r w:rsidR="00F57641" w:rsidRPr="00F57641">
        <w:rPr>
          <w:rFonts w:ascii="Times New Roman" w:hAnsi="Times New Roman"/>
          <w:b/>
          <w:color w:val="002060"/>
          <w:sz w:val="24"/>
          <w:szCs w:val="24"/>
        </w:rPr>
        <w:t>г</w:t>
      </w:r>
      <w:r w:rsidR="00945181" w:rsidRPr="00F57641">
        <w:rPr>
          <w:rFonts w:ascii="Times New Roman" w:hAnsi="Times New Roman"/>
          <w:b/>
          <w:color w:val="002060"/>
          <w:sz w:val="24"/>
          <w:szCs w:val="24"/>
        </w:rPr>
        <w:t>ородского поселения «Поселок Беркакит»</w:t>
      </w:r>
      <w:r w:rsidR="00945181" w:rsidRPr="00F5764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45181" w:rsidRPr="00F57641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</w:t>
      </w:r>
    </w:p>
    <w:p w:rsidR="00B40E61" w:rsidRPr="0001672E" w:rsidRDefault="0001672E" w:rsidP="0001672E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AFDF1D" wp14:editId="160F1861">
            <wp:extent cx="6379699" cy="6028006"/>
            <wp:effectExtent l="0" t="0" r="2159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D7CFE" w:rsidRPr="00CB5D6E" w:rsidRDefault="00BD7CFE" w:rsidP="00A423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946" w:rsidRPr="0001672E" w:rsidRDefault="00587946" w:rsidP="00A4235E">
      <w:pPr>
        <w:spacing w:after="0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gramStart"/>
      <w:r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Наибольший удельный вес в общей сумме </w:t>
      </w:r>
      <w:r w:rsidR="00E77A2A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неналоговых доходов</w:t>
      </w:r>
      <w:r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поселения занима</w:t>
      </w:r>
      <w:r w:rsidR="00E77A2A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ют</w:t>
      </w:r>
      <w:r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E77A2A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</w:t>
      </w:r>
      <w:r w:rsidR="00E77A2A" w:rsidRPr="0001672E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E77A2A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CE1B6A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(</w:t>
      </w:r>
      <w:r w:rsidR="0001672E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66,2</w:t>
      </w:r>
      <w:r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%); </w:t>
      </w:r>
      <w:r w:rsidR="00E77A2A" w:rsidRPr="0001672E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="00E77A2A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5E4F75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(</w:t>
      </w:r>
      <w:r w:rsidR="0001672E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21,3%);</w:t>
      </w:r>
      <w:proofErr w:type="gramEnd"/>
      <w:r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01672E" w:rsidRPr="0001672E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д</w:t>
      </w:r>
      <w:r w:rsidR="00B729D7" w:rsidRPr="0001672E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оходы от продажи материальных и нематериальных активов</w:t>
      </w:r>
      <w:r w:rsidR="00F955ED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01672E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8,2%</w:t>
      </w:r>
      <w:r w:rsidR="00F955ED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); </w:t>
      </w:r>
      <w:r w:rsidR="00B729D7" w:rsidRPr="0001672E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доходы от оказания платных услуг (работ) и компенсации затрат государства</w:t>
      </w:r>
      <w:r w:rsidR="00B729D7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F955ED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(</w:t>
      </w:r>
      <w:r w:rsidR="0001672E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3,9</w:t>
      </w:r>
      <w:r w:rsidR="00F955ED" w:rsidRPr="0001672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%).</w:t>
      </w:r>
    </w:p>
    <w:p w:rsidR="00F955ED" w:rsidRDefault="00F955ED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35E" w:rsidRDefault="00A4235E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35E" w:rsidRDefault="00A4235E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35E" w:rsidRDefault="00A4235E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35E" w:rsidRPr="00CB5D6E" w:rsidRDefault="00A4235E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591E25" w:rsidRDefault="00587946" w:rsidP="0058794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591E25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3.2. Исполнение бюджета </w:t>
      </w:r>
      <w:r w:rsidR="003A30FD" w:rsidRPr="00591E25">
        <w:rPr>
          <w:rFonts w:ascii="Times New Roman" w:hAnsi="Times New Roman"/>
          <w:b/>
          <w:color w:val="002060"/>
          <w:sz w:val="24"/>
          <w:szCs w:val="24"/>
        </w:rPr>
        <w:t>городского поселения «Поселок Беркакит»</w:t>
      </w:r>
      <w:r w:rsidR="00F955ED" w:rsidRPr="00591E2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91E25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 по расходн</w:t>
      </w:r>
      <w:r w:rsidR="00B3768E" w:rsidRPr="00591E25">
        <w:rPr>
          <w:rFonts w:ascii="Times New Roman" w:hAnsi="Times New Roman"/>
          <w:b/>
          <w:color w:val="002060"/>
          <w:sz w:val="24"/>
          <w:szCs w:val="24"/>
        </w:rPr>
        <w:t>ым обязательствам</w:t>
      </w:r>
    </w:p>
    <w:p w:rsidR="00F955ED" w:rsidRPr="00CB5D6E" w:rsidRDefault="00F955ED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6B3" w:rsidRDefault="00821BA5" w:rsidP="00FC439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C02163">
        <w:rPr>
          <w:rFonts w:ascii="Times New Roman" w:hAnsi="Times New Roman"/>
          <w:color w:val="002060"/>
          <w:sz w:val="24"/>
          <w:szCs w:val="24"/>
        </w:rPr>
        <w:t xml:space="preserve">Решением </w:t>
      </w:r>
      <w:r w:rsidR="00855859" w:rsidRPr="00C02163">
        <w:rPr>
          <w:rFonts w:ascii="Times New Roman" w:hAnsi="Times New Roman"/>
          <w:color w:val="002060"/>
          <w:sz w:val="24"/>
          <w:szCs w:val="24"/>
        </w:rPr>
        <w:t>4</w:t>
      </w:r>
      <w:r w:rsidR="00BA19F2" w:rsidRPr="00C02163">
        <w:rPr>
          <w:rFonts w:ascii="Times New Roman" w:hAnsi="Times New Roman"/>
          <w:color w:val="002060"/>
          <w:sz w:val="24"/>
          <w:szCs w:val="24"/>
        </w:rPr>
        <w:t>4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-й сессии депутатов </w:t>
      </w:r>
      <w:r w:rsidR="003A30FD" w:rsidRPr="00C02163">
        <w:rPr>
          <w:rFonts w:ascii="Times New Roman" w:hAnsi="Times New Roman"/>
          <w:color w:val="002060"/>
          <w:sz w:val="24"/>
          <w:szCs w:val="24"/>
        </w:rPr>
        <w:t>Беркакитского поселкового Совета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 депутатов от 2</w:t>
      </w:r>
      <w:r w:rsidR="00855859" w:rsidRPr="00C02163">
        <w:rPr>
          <w:rFonts w:ascii="Times New Roman" w:hAnsi="Times New Roman"/>
          <w:color w:val="002060"/>
          <w:sz w:val="24"/>
          <w:szCs w:val="24"/>
        </w:rPr>
        <w:t>3.12.2020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855859" w:rsidRPr="00C02163">
        <w:rPr>
          <w:rFonts w:ascii="Times New Roman" w:hAnsi="Times New Roman"/>
          <w:color w:val="002060"/>
          <w:sz w:val="24"/>
          <w:szCs w:val="24"/>
        </w:rPr>
        <w:t>1-44</w:t>
      </w:r>
      <w:r w:rsidR="003C71C7" w:rsidRPr="00C021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«О внесении изменений в решение </w:t>
      </w:r>
      <w:r w:rsidR="003A30FD" w:rsidRPr="00C02163">
        <w:rPr>
          <w:rFonts w:ascii="Times New Roman" w:hAnsi="Times New Roman"/>
          <w:color w:val="002060"/>
          <w:sz w:val="24"/>
          <w:szCs w:val="24"/>
        </w:rPr>
        <w:t>Беркакитского поселкового Совета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 депутатов от 2</w:t>
      </w:r>
      <w:r w:rsidR="00BA19F2" w:rsidRPr="00C02163">
        <w:rPr>
          <w:rFonts w:ascii="Times New Roman" w:hAnsi="Times New Roman"/>
          <w:color w:val="002060"/>
          <w:sz w:val="24"/>
          <w:szCs w:val="24"/>
        </w:rPr>
        <w:t>4</w:t>
      </w:r>
      <w:r w:rsidRPr="00C02163">
        <w:rPr>
          <w:rFonts w:ascii="Times New Roman" w:hAnsi="Times New Roman"/>
          <w:color w:val="002060"/>
          <w:sz w:val="24"/>
          <w:szCs w:val="24"/>
        </w:rPr>
        <w:t>.12.201</w:t>
      </w:r>
      <w:r w:rsidR="00855859" w:rsidRPr="00C02163">
        <w:rPr>
          <w:rFonts w:ascii="Times New Roman" w:hAnsi="Times New Roman"/>
          <w:color w:val="002060"/>
          <w:sz w:val="24"/>
          <w:szCs w:val="24"/>
        </w:rPr>
        <w:t>9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855859" w:rsidRPr="00C02163">
        <w:rPr>
          <w:rFonts w:ascii="Times New Roman" w:hAnsi="Times New Roman"/>
          <w:color w:val="002060"/>
          <w:sz w:val="24"/>
          <w:szCs w:val="24"/>
        </w:rPr>
        <w:t>4-34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</w:t>
      </w:r>
      <w:r w:rsidR="003A30FD" w:rsidRPr="00C02163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н</w:t>
      </w:r>
      <w:r w:rsidR="00C02163" w:rsidRPr="00C02163">
        <w:rPr>
          <w:rFonts w:ascii="Times New Roman" w:hAnsi="Times New Roman"/>
          <w:color w:val="002060"/>
          <w:sz w:val="24"/>
          <w:szCs w:val="24"/>
        </w:rPr>
        <w:t>а 2020</w:t>
      </w:r>
      <w:r w:rsidR="005556C8" w:rsidRPr="00C02163">
        <w:rPr>
          <w:rFonts w:ascii="Times New Roman" w:hAnsi="Times New Roman"/>
          <w:color w:val="002060"/>
          <w:sz w:val="24"/>
          <w:szCs w:val="24"/>
        </w:rPr>
        <w:t xml:space="preserve"> год» </w:t>
      </w:r>
      <w:r w:rsidR="00A93DCD" w:rsidRPr="00C02163">
        <w:rPr>
          <w:rFonts w:ascii="Times New Roman" w:hAnsi="Times New Roman"/>
          <w:color w:val="002060"/>
          <w:sz w:val="24"/>
          <w:szCs w:val="24"/>
        </w:rPr>
        <w:t xml:space="preserve">расходы </w:t>
      </w:r>
      <w:r w:rsidR="00B3768E" w:rsidRPr="00C02163">
        <w:rPr>
          <w:rFonts w:ascii="Times New Roman" w:hAnsi="Times New Roman"/>
          <w:color w:val="002060"/>
          <w:sz w:val="24"/>
          <w:szCs w:val="24"/>
        </w:rPr>
        <w:t xml:space="preserve">бюджета </w:t>
      </w:r>
      <w:r w:rsidR="003A30FD" w:rsidRPr="00C02163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F955ED" w:rsidRPr="00C021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C439D" w:rsidRPr="00C021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C02163">
        <w:rPr>
          <w:rFonts w:ascii="Times New Roman" w:hAnsi="Times New Roman"/>
          <w:color w:val="002060"/>
          <w:sz w:val="24"/>
          <w:szCs w:val="24"/>
        </w:rPr>
        <w:t xml:space="preserve">утверждены в сумме </w:t>
      </w:r>
      <w:r w:rsidR="00C02163" w:rsidRPr="00C02163">
        <w:rPr>
          <w:rFonts w:ascii="Times New Roman" w:hAnsi="Times New Roman"/>
          <w:b/>
          <w:color w:val="002060"/>
          <w:sz w:val="24"/>
          <w:szCs w:val="24"/>
        </w:rPr>
        <w:t>67 610,7</w:t>
      </w:r>
      <w:r w:rsidR="00BA19F2" w:rsidRPr="00C0216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3768E" w:rsidRPr="00C02163">
        <w:rPr>
          <w:rFonts w:ascii="Times New Roman" w:hAnsi="Times New Roman"/>
          <w:b/>
          <w:color w:val="002060"/>
          <w:sz w:val="24"/>
          <w:szCs w:val="24"/>
        </w:rPr>
        <w:t>тыс. руб.</w:t>
      </w:r>
      <w:r w:rsidR="00B3768E" w:rsidRPr="00C02163">
        <w:rPr>
          <w:rFonts w:ascii="Times New Roman" w:hAnsi="Times New Roman"/>
          <w:color w:val="002060"/>
          <w:sz w:val="24"/>
          <w:szCs w:val="24"/>
        </w:rPr>
        <w:t xml:space="preserve"> У</w:t>
      </w:r>
      <w:r w:rsidRPr="00C02163">
        <w:rPr>
          <w:rFonts w:ascii="Times New Roman" w:hAnsi="Times New Roman"/>
          <w:color w:val="002060"/>
          <w:sz w:val="24"/>
          <w:szCs w:val="24"/>
        </w:rPr>
        <w:t xml:space="preserve">твержденный план </w:t>
      </w:r>
      <w:r w:rsidR="00A93DCD" w:rsidRPr="00C02163">
        <w:rPr>
          <w:rFonts w:ascii="Times New Roman" w:hAnsi="Times New Roman"/>
          <w:color w:val="002060"/>
          <w:sz w:val="24"/>
          <w:szCs w:val="24"/>
        </w:rPr>
        <w:t xml:space="preserve">расходов бюджета </w:t>
      </w:r>
      <w:r w:rsidR="00B3768E" w:rsidRPr="00C02163">
        <w:rPr>
          <w:rFonts w:ascii="Times New Roman" w:hAnsi="Times New Roman"/>
          <w:color w:val="002060"/>
          <w:sz w:val="24"/>
          <w:szCs w:val="24"/>
        </w:rPr>
        <w:t xml:space="preserve"> составл</w:t>
      </w:r>
      <w:r w:rsidRPr="00C02163">
        <w:rPr>
          <w:rFonts w:ascii="Times New Roman" w:hAnsi="Times New Roman"/>
          <w:color w:val="002060"/>
          <w:sz w:val="24"/>
          <w:szCs w:val="24"/>
        </w:rPr>
        <w:t>ял</w:t>
      </w:r>
      <w:r w:rsidR="00B3768E" w:rsidRPr="00C021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D4BC6" w:rsidRPr="00C021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02163" w:rsidRPr="00C02163">
        <w:rPr>
          <w:rFonts w:ascii="Times New Roman" w:hAnsi="Times New Roman"/>
          <w:b/>
          <w:color w:val="002060"/>
          <w:sz w:val="24"/>
          <w:szCs w:val="24"/>
        </w:rPr>
        <w:t>49 522,2</w:t>
      </w:r>
      <w:r w:rsidR="00FC439D" w:rsidRPr="00C02163">
        <w:rPr>
          <w:rFonts w:ascii="Times New Roman" w:hAnsi="Times New Roman"/>
          <w:b/>
          <w:color w:val="002060"/>
          <w:sz w:val="24"/>
          <w:szCs w:val="24"/>
        </w:rPr>
        <w:t xml:space="preserve"> тыс</w:t>
      </w:r>
      <w:r w:rsidR="00B3768E" w:rsidRPr="00C02163">
        <w:rPr>
          <w:rFonts w:ascii="Times New Roman" w:hAnsi="Times New Roman"/>
          <w:b/>
          <w:color w:val="002060"/>
          <w:sz w:val="24"/>
          <w:szCs w:val="24"/>
        </w:rPr>
        <w:t>. руб</w:t>
      </w:r>
      <w:r w:rsidR="00A93DCD" w:rsidRPr="00C02163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C0216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C02163">
        <w:rPr>
          <w:rFonts w:ascii="Times New Roman" w:hAnsi="Times New Roman"/>
          <w:color w:val="002060"/>
          <w:sz w:val="24"/>
          <w:szCs w:val="24"/>
        </w:rPr>
        <w:t>Увеличение плана по</w:t>
      </w:r>
      <w:proofErr w:type="gramEnd"/>
      <w:r w:rsidRPr="00C02163">
        <w:rPr>
          <w:rFonts w:ascii="Times New Roman" w:hAnsi="Times New Roman"/>
          <w:color w:val="002060"/>
          <w:sz w:val="24"/>
          <w:szCs w:val="24"/>
        </w:rPr>
        <w:t xml:space="preserve"> сравнению с утвержденными показателями составило</w:t>
      </w:r>
      <w:r w:rsidR="00B3768E" w:rsidRPr="00C021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02163" w:rsidRPr="00C02163">
        <w:rPr>
          <w:rFonts w:ascii="Times New Roman" w:hAnsi="Times New Roman"/>
          <w:color w:val="002060"/>
          <w:sz w:val="24"/>
          <w:szCs w:val="24"/>
        </w:rPr>
        <w:t>18 088,5</w:t>
      </w:r>
      <w:r w:rsidR="00B3768E" w:rsidRPr="00C02163">
        <w:rPr>
          <w:rFonts w:ascii="Times New Roman" w:hAnsi="Times New Roman"/>
          <w:color w:val="002060"/>
          <w:sz w:val="24"/>
          <w:szCs w:val="24"/>
        </w:rPr>
        <w:t xml:space="preserve"> тыс. руб</w:t>
      </w:r>
      <w:r w:rsidRPr="00C02163">
        <w:rPr>
          <w:rFonts w:ascii="Times New Roman" w:hAnsi="Times New Roman"/>
          <w:color w:val="002060"/>
          <w:sz w:val="24"/>
          <w:szCs w:val="24"/>
        </w:rPr>
        <w:t>лей</w:t>
      </w:r>
      <w:r w:rsidR="00FC439D" w:rsidRPr="00C02163">
        <w:rPr>
          <w:rFonts w:ascii="Times New Roman" w:hAnsi="Times New Roman"/>
          <w:color w:val="002060"/>
          <w:sz w:val="24"/>
          <w:szCs w:val="24"/>
        </w:rPr>
        <w:t>.</w:t>
      </w:r>
    </w:p>
    <w:p w:rsidR="00A4235E" w:rsidRPr="00C02163" w:rsidRDefault="00A4235E" w:rsidP="00FC439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A6800" w:rsidRPr="00C02163" w:rsidRDefault="00B3768E" w:rsidP="00CB4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C02163">
        <w:rPr>
          <w:rFonts w:ascii="Times New Roman" w:hAnsi="Times New Roman"/>
          <w:color w:val="002060"/>
          <w:sz w:val="24"/>
          <w:szCs w:val="24"/>
        </w:rPr>
        <w:t xml:space="preserve">Проведен анализ исполнения расходной части бюджета </w:t>
      </w:r>
      <w:r w:rsidR="003A30FD" w:rsidRPr="00C02163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BB23BF" w:rsidRPr="00C02163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в разрезе разделов классификации расходов бюджета </w:t>
      </w:r>
      <w:r w:rsidR="00C02163" w:rsidRPr="00C02163">
        <w:rPr>
          <w:rFonts w:ascii="Times New Roman" w:hAnsi="Times New Roman"/>
          <w:color w:val="002060"/>
          <w:sz w:val="24"/>
          <w:szCs w:val="24"/>
        </w:rPr>
        <w:t>за 2020</w:t>
      </w:r>
      <w:r w:rsidR="007A6284" w:rsidRPr="00C021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B23BF" w:rsidRPr="00C02163">
        <w:rPr>
          <w:rFonts w:ascii="Times New Roman" w:hAnsi="Times New Roman"/>
          <w:color w:val="002060"/>
          <w:sz w:val="24"/>
          <w:szCs w:val="24"/>
        </w:rPr>
        <w:t>год, данный анализ рассмотрен в таблице</w:t>
      </w:r>
      <w:r w:rsidR="00376849" w:rsidRPr="00C02163">
        <w:rPr>
          <w:rFonts w:ascii="Times New Roman" w:hAnsi="Times New Roman"/>
          <w:color w:val="002060"/>
          <w:sz w:val="24"/>
          <w:szCs w:val="24"/>
        </w:rPr>
        <w:t>.</w:t>
      </w:r>
    </w:p>
    <w:p w:rsidR="00BC727C" w:rsidRPr="00C02163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C02163">
        <w:rPr>
          <w:rFonts w:ascii="Times New Roman" w:hAnsi="Times New Roman"/>
          <w:color w:val="002060"/>
          <w:sz w:val="24"/>
          <w:szCs w:val="24"/>
        </w:rPr>
        <w:t>тыс.</w:t>
      </w:r>
      <w:r w:rsidR="00506CE6" w:rsidRPr="00C021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02163">
        <w:rPr>
          <w:rFonts w:ascii="Times New Roman" w:hAnsi="Times New Roman"/>
          <w:color w:val="002060"/>
          <w:sz w:val="24"/>
          <w:szCs w:val="24"/>
        </w:rPr>
        <w:t>руб</w:t>
      </w:r>
      <w:r w:rsidR="000F4246" w:rsidRPr="00C02163">
        <w:rPr>
          <w:rFonts w:ascii="Times New Roman" w:hAnsi="Times New Roman"/>
          <w:color w:val="002060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A8792D" w:rsidRPr="00C02163" w:rsidTr="00F955ED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2163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п</w:t>
            </w:r>
            <w:proofErr w:type="gramEnd"/>
            <w:r w:rsidRPr="00C02163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C02163">
              <w:rPr>
                <w:rFonts w:ascii="Times New Roman" w:eastAsia="Times New Roman" w:hAnsi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уд.</w:t>
            </w:r>
          </w:p>
          <w:p w:rsidR="00A8792D" w:rsidRPr="00C02163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вес</w:t>
            </w:r>
            <w:r w:rsidR="00DF1920" w:rsidRPr="00C02163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, %</w:t>
            </w:r>
          </w:p>
        </w:tc>
      </w:tr>
      <w:tr w:rsidR="00A8792D" w:rsidRPr="00CB5D6E" w:rsidTr="00F955ED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1A43AC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1A43AC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1A43AC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1A43AC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1A43AC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1A43AC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1A43AC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1A43AC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</w:tr>
      <w:tr w:rsidR="00F955ED" w:rsidRPr="00CB5D6E" w:rsidTr="00F955ED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1A43AC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1A43AC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1A43AC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1A43AC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1A43AC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1A43AC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1A43AC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1A43AC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DF1920" w:rsidRPr="00CB5D6E" w:rsidTr="00C02163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16 255,5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16 576,0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16 256,8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-319,2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20" w:rsidRPr="001A43AC" w:rsidRDefault="001A43AC" w:rsidP="00DF1920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25,3</w:t>
            </w:r>
          </w:p>
        </w:tc>
      </w:tr>
      <w:tr w:rsidR="00DF1920" w:rsidRPr="00CB5D6E" w:rsidTr="00C02163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662,8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714,1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20" w:rsidRPr="001A43AC" w:rsidRDefault="001A43AC" w:rsidP="00DF1920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1,1</w:t>
            </w:r>
          </w:p>
        </w:tc>
      </w:tr>
      <w:tr w:rsidR="00DF1920" w:rsidRPr="00CB5D6E" w:rsidTr="00C02163">
        <w:trPr>
          <w:trHeight w:hRule="exact"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270,3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-120,0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20" w:rsidRPr="001A43AC" w:rsidRDefault="001A43AC" w:rsidP="00DF1920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0,2</w:t>
            </w:r>
          </w:p>
        </w:tc>
      </w:tr>
      <w:tr w:rsidR="00DF1920" w:rsidRPr="00CB5D6E" w:rsidTr="00C02163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4 151,9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20 093,9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18 776,5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-1 317,4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 w:rsidP="00E660ED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29,3</w:t>
            </w:r>
          </w:p>
        </w:tc>
      </w:tr>
      <w:tr w:rsidR="00DF1920" w:rsidRPr="00CB5D6E" w:rsidTr="00C02163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8 011,2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8 389,8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7 600,6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-789,2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 w:rsidP="00E660ED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11,8</w:t>
            </w:r>
          </w:p>
        </w:tc>
      </w:tr>
      <w:tr w:rsidR="00DF1920" w:rsidRPr="00CB5D6E" w:rsidTr="00C02163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-27,7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 w:rsidP="00E660ED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0,1</w:t>
            </w:r>
          </w:p>
        </w:tc>
      </w:tr>
      <w:tr w:rsidR="00DF1920" w:rsidRPr="00CB5D6E" w:rsidTr="00C02163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17 345,0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18 197,2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17 786,9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-410,3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 w:rsidP="00E660ED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27,7</w:t>
            </w:r>
          </w:p>
        </w:tc>
      </w:tr>
      <w:tr w:rsidR="00DF1920" w:rsidRPr="00CB5D6E" w:rsidTr="00C02163">
        <w:trPr>
          <w:trHeight w:hRule="exact"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 w:rsidP="00E660ED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0,2</w:t>
            </w:r>
          </w:p>
        </w:tc>
      </w:tr>
      <w:tr w:rsidR="00DF1920" w:rsidRPr="00CB5D6E" w:rsidTr="00C02163">
        <w:trPr>
          <w:trHeight w:hRule="exact" w:val="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2 525,7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3 067,4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2 715,1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-352,3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 w:rsidP="00E660ED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4,2</w:t>
            </w:r>
          </w:p>
        </w:tc>
      </w:tr>
      <w:tr w:rsidR="00DF1920" w:rsidRPr="00CB5D6E" w:rsidTr="00E660ED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Cs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DF192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-6,0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20" w:rsidRPr="001A43AC" w:rsidRDefault="001A43AC" w:rsidP="00E660ED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color w:val="002060"/>
                <w:sz w:val="20"/>
                <w:szCs w:val="20"/>
              </w:rPr>
              <w:t>0,1</w:t>
            </w:r>
          </w:p>
        </w:tc>
      </w:tr>
      <w:tr w:rsidR="00DF1920" w:rsidRPr="00CB5D6E" w:rsidTr="00C02163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1A43AC" w:rsidRDefault="00DF1920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43A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F1920" w:rsidRPr="001A43AC" w:rsidRDefault="00DF1920">
            <w:pPr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49 522,2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67 610,7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64 268,6</w:t>
            </w:r>
          </w:p>
          <w:p w:rsidR="00C02163" w:rsidRPr="001A43AC" w:rsidRDefault="00C0216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F1920" w:rsidRPr="001A43AC" w:rsidRDefault="00C02163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-3 342,1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F1920" w:rsidRPr="001A43AC" w:rsidRDefault="001A43A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DF1920" w:rsidRPr="001A43AC" w:rsidRDefault="001A43AC" w:rsidP="00DF1920">
            <w:pPr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1A43A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100,0</w:t>
            </w:r>
          </w:p>
        </w:tc>
      </w:tr>
    </w:tbl>
    <w:p w:rsidR="00F955ED" w:rsidRPr="00CB5D6E" w:rsidRDefault="00F955ED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114" w:rsidRPr="00AC05BF" w:rsidRDefault="001A43AC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>За 2020</w:t>
      </w:r>
      <w:r w:rsidR="00B3768E" w:rsidRPr="00AC05BF">
        <w:rPr>
          <w:rFonts w:ascii="Times New Roman" w:hAnsi="Times New Roman"/>
          <w:color w:val="002060"/>
          <w:sz w:val="24"/>
          <w:szCs w:val="24"/>
        </w:rPr>
        <w:t xml:space="preserve"> год в общей сумме расходов бюджета </w:t>
      </w:r>
      <w:r w:rsidR="003A30FD" w:rsidRPr="00AC05BF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B90D10"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AC05BF">
        <w:rPr>
          <w:rFonts w:ascii="Times New Roman" w:hAnsi="Times New Roman"/>
          <w:color w:val="002060"/>
          <w:sz w:val="24"/>
          <w:szCs w:val="24"/>
        </w:rPr>
        <w:t>Нерюнгринского района</w:t>
      </w:r>
      <w:r w:rsidR="00055EEC"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90D10" w:rsidRPr="00AC05BF">
        <w:rPr>
          <w:rFonts w:ascii="Times New Roman" w:hAnsi="Times New Roman"/>
          <w:color w:val="002060"/>
          <w:sz w:val="24"/>
          <w:szCs w:val="24"/>
        </w:rPr>
        <w:t>удельный вес расходов распределен следующим образом:</w:t>
      </w:r>
    </w:p>
    <w:p w:rsidR="001A43AC" w:rsidRPr="00AC05BF" w:rsidRDefault="001A43AC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4235E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66DDE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AC05BF">
        <w:rPr>
          <w:rFonts w:ascii="Times New Roman" w:hAnsi="Times New Roman"/>
          <w:color w:val="002060"/>
          <w:sz w:val="24"/>
          <w:szCs w:val="24"/>
        </w:rPr>
        <w:t xml:space="preserve">фактическое исполнение составило </w:t>
      </w:r>
      <w:r w:rsidR="004F0321" w:rsidRPr="00AC05BF">
        <w:rPr>
          <w:rFonts w:ascii="Times New Roman" w:hAnsi="Times New Roman"/>
          <w:b/>
          <w:color w:val="002060"/>
          <w:sz w:val="24"/>
          <w:szCs w:val="24"/>
        </w:rPr>
        <w:t>16 256,8</w:t>
      </w:r>
      <w:r w:rsidRPr="00AC05BF">
        <w:rPr>
          <w:rFonts w:ascii="Times New Roman" w:hAnsi="Times New Roman"/>
          <w:b/>
          <w:color w:val="002060"/>
          <w:sz w:val="24"/>
          <w:szCs w:val="24"/>
        </w:rPr>
        <w:t xml:space="preserve"> тыс. руб.,</w:t>
      </w:r>
      <w:r w:rsidRPr="00AC05BF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</w:t>
      </w:r>
      <w:r w:rsidR="00C10E50" w:rsidRPr="00AC05BF">
        <w:rPr>
          <w:rFonts w:ascii="Times New Roman" w:hAnsi="Times New Roman"/>
          <w:color w:val="002060"/>
          <w:sz w:val="24"/>
          <w:szCs w:val="24"/>
        </w:rPr>
        <w:t xml:space="preserve">дельный вес расходов составил </w:t>
      </w:r>
      <w:r w:rsidR="00F955ED" w:rsidRPr="00AC05BF">
        <w:rPr>
          <w:rFonts w:ascii="Times New Roman" w:hAnsi="Times New Roman"/>
          <w:color w:val="002060"/>
          <w:sz w:val="24"/>
          <w:szCs w:val="24"/>
        </w:rPr>
        <w:t>2</w:t>
      </w:r>
      <w:r w:rsidR="009F244E" w:rsidRPr="00AC05BF">
        <w:rPr>
          <w:rFonts w:ascii="Times New Roman" w:hAnsi="Times New Roman"/>
          <w:color w:val="002060"/>
          <w:sz w:val="24"/>
          <w:szCs w:val="24"/>
        </w:rPr>
        <w:t>5,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>3</w:t>
      </w:r>
      <w:r w:rsidR="00C10E50" w:rsidRPr="00AC05BF">
        <w:rPr>
          <w:rFonts w:ascii="Times New Roman" w:hAnsi="Times New Roman"/>
          <w:color w:val="002060"/>
          <w:sz w:val="24"/>
          <w:szCs w:val="24"/>
        </w:rPr>
        <w:t>%</w:t>
      </w:r>
      <w:r w:rsidR="005D13FA" w:rsidRPr="00AC05BF">
        <w:rPr>
          <w:rFonts w:ascii="Times New Roman" w:hAnsi="Times New Roman"/>
          <w:color w:val="002060"/>
          <w:sz w:val="24"/>
          <w:szCs w:val="24"/>
        </w:rPr>
        <w:t>.</w:t>
      </w:r>
    </w:p>
    <w:p w:rsidR="00F42D97" w:rsidRPr="00AC05BF" w:rsidRDefault="005D13F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F42D97" w:rsidRPr="00AC05BF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AC05BF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 xml:space="preserve">0102 функционирование высшего должностного лица субъекта РФ – </w:t>
      </w:r>
      <w:r w:rsidR="008D5EC4"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>1 525,3</w:t>
      </w:r>
      <w:r w:rsidR="00F955ED"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AC05BF">
        <w:rPr>
          <w:rFonts w:ascii="Times New Roman" w:hAnsi="Times New Roman"/>
          <w:color w:val="002060"/>
          <w:sz w:val="24"/>
          <w:szCs w:val="24"/>
        </w:rPr>
        <w:t>;</w:t>
      </w:r>
    </w:p>
    <w:p w:rsidR="003E2B40" w:rsidRPr="00AC05BF" w:rsidRDefault="003E2B40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 xml:space="preserve">0103 функционирование законодательных (представительных) органов – 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 xml:space="preserve">418,9 </w:t>
      </w:r>
      <w:r w:rsidRPr="00AC05BF">
        <w:rPr>
          <w:rFonts w:ascii="Times New Roman" w:hAnsi="Times New Roman"/>
          <w:color w:val="002060"/>
          <w:sz w:val="24"/>
          <w:szCs w:val="24"/>
        </w:rPr>
        <w:t>тыс. рублей;</w:t>
      </w:r>
    </w:p>
    <w:p w:rsidR="00F42D97" w:rsidRPr="00AC05BF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>010</w:t>
      </w:r>
      <w:r w:rsidR="005B26F2" w:rsidRPr="00AC05BF">
        <w:rPr>
          <w:rFonts w:ascii="Times New Roman" w:hAnsi="Times New Roman"/>
          <w:color w:val="002060"/>
          <w:sz w:val="24"/>
          <w:szCs w:val="24"/>
        </w:rPr>
        <w:t xml:space="preserve">4 функционирование местных администраций – </w:t>
      </w:r>
      <w:r w:rsidR="003E2B40" w:rsidRPr="00AC05BF">
        <w:rPr>
          <w:rFonts w:ascii="Times New Roman" w:hAnsi="Times New Roman"/>
          <w:color w:val="002060"/>
          <w:sz w:val="24"/>
          <w:szCs w:val="24"/>
        </w:rPr>
        <w:t>8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 xml:space="preserve"> 941,2 </w:t>
      </w:r>
      <w:r w:rsidR="005B26F2" w:rsidRPr="00AC05BF">
        <w:rPr>
          <w:rFonts w:ascii="Times New Roman" w:hAnsi="Times New Roman"/>
          <w:color w:val="002060"/>
          <w:sz w:val="24"/>
          <w:szCs w:val="24"/>
        </w:rPr>
        <w:t>тыс. ру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>блей</w:t>
      </w:r>
      <w:r w:rsidR="005B26F2" w:rsidRPr="00AC05BF">
        <w:rPr>
          <w:rFonts w:ascii="Times New Roman" w:hAnsi="Times New Roman"/>
          <w:color w:val="002060"/>
          <w:sz w:val="24"/>
          <w:szCs w:val="24"/>
        </w:rPr>
        <w:t>;</w:t>
      </w:r>
    </w:p>
    <w:p w:rsidR="005B26F2" w:rsidRPr="00AC05BF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lastRenderedPageBreak/>
        <w:t xml:space="preserve">0106 обеспечение деятельности органов финансово-бюджетного надзора – 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>190,0</w:t>
      </w:r>
      <w:r w:rsidR="00126A71"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AC05BF">
        <w:rPr>
          <w:rFonts w:ascii="Times New Roman" w:hAnsi="Times New Roman"/>
          <w:color w:val="002060"/>
          <w:sz w:val="24"/>
          <w:szCs w:val="24"/>
        </w:rPr>
        <w:t>;</w:t>
      </w:r>
    </w:p>
    <w:p w:rsidR="003557DE" w:rsidRPr="00AC05BF" w:rsidRDefault="003557D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>0107 обеспечение проведения выборов и референдумов – 1 170,1 тыс. рублей;</w:t>
      </w:r>
    </w:p>
    <w:p w:rsidR="00AC05BF" w:rsidRDefault="00126A71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>0</w:t>
      </w:r>
      <w:r w:rsidR="005B26F2" w:rsidRPr="00AC05BF">
        <w:rPr>
          <w:rFonts w:ascii="Times New Roman" w:hAnsi="Times New Roman"/>
          <w:color w:val="002060"/>
          <w:sz w:val="24"/>
          <w:szCs w:val="24"/>
        </w:rPr>
        <w:t xml:space="preserve">113 другие общегосударственные вопросы – </w:t>
      </w:r>
      <w:r w:rsidR="003557DE" w:rsidRPr="00AC05BF">
        <w:rPr>
          <w:rFonts w:ascii="Times New Roman" w:hAnsi="Times New Roman"/>
          <w:color w:val="002060"/>
          <w:sz w:val="24"/>
          <w:szCs w:val="24"/>
        </w:rPr>
        <w:t>4 011,3 тыс. рублей.</w:t>
      </w:r>
    </w:p>
    <w:p w:rsidR="00126A71" w:rsidRPr="00AC05BF" w:rsidRDefault="00126A71" w:rsidP="00AC0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C05BF" w:rsidRPr="003F28C6">
        <w:rPr>
          <w:rFonts w:ascii="Times New Roman" w:hAnsi="Times New Roman"/>
          <w:color w:val="002060"/>
          <w:sz w:val="24"/>
          <w:szCs w:val="24"/>
        </w:rPr>
        <w:t>Выд</w:t>
      </w:r>
      <w:r w:rsidR="00AC05BF">
        <w:rPr>
          <w:rFonts w:ascii="Times New Roman" w:hAnsi="Times New Roman"/>
          <w:color w:val="002060"/>
          <w:sz w:val="24"/>
          <w:szCs w:val="24"/>
        </w:rPr>
        <w:t>еленные средства освоены на 98,1</w:t>
      </w:r>
      <w:r w:rsidR="00AC05BF" w:rsidRPr="003F28C6">
        <w:rPr>
          <w:rFonts w:ascii="Times New Roman" w:hAnsi="Times New Roman"/>
          <w:color w:val="002060"/>
          <w:sz w:val="24"/>
          <w:szCs w:val="24"/>
        </w:rPr>
        <w:t>%</w:t>
      </w:r>
    </w:p>
    <w:p w:rsidR="005D13FA" w:rsidRPr="00AC05BF" w:rsidRDefault="005D13FA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>Отклонение</w:t>
      </w:r>
      <w:r w:rsidR="005B26F2" w:rsidRPr="00AC05BF">
        <w:rPr>
          <w:rFonts w:ascii="Times New Roman" w:hAnsi="Times New Roman"/>
          <w:color w:val="002060"/>
          <w:sz w:val="24"/>
          <w:szCs w:val="24"/>
        </w:rPr>
        <w:t xml:space="preserve"> исполнения от уточненных плановых показателей</w:t>
      </w:r>
      <w:r w:rsidRPr="00AC05BF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0D0F23" w:rsidRPr="00AC05BF">
        <w:rPr>
          <w:rFonts w:ascii="Times New Roman" w:hAnsi="Times New Roman"/>
          <w:color w:val="002060"/>
          <w:sz w:val="24"/>
          <w:szCs w:val="24"/>
        </w:rPr>
        <w:t>319,2</w:t>
      </w:r>
      <w:r w:rsidR="00CF0055"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05BF">
        <w:rPr>
          <w:rFonts w:ascii="Times New Roman" w:hAnsi="Times New Roman"/>
          <w:color w:val="002060"/>
          <w:sz w:val="24"/>
          <w:szCs w:val="24"/>
        </w:rPr>
        <w:t>тыс. руб. образовал</w:t>
      </w:r>
      <w:r w:rsidR="005B26F2" w:rsidRPr="00AC05BF">
        <w:rPr>
          <w:rFonts w:ascii="Times New Roman" w:hAnsi="Times New Roman"/>
          <w:color w:val="002060"/>
          <w:sz w:val="24"/>
          <w:szCs w:val="24"/>
        </w:rPr>
        <w:t>о</w:t>
      </w:r>
      <w:r w:rsidRPr="00AC05BF">
        <w:rPr>
          <w:rFonts w:ascii="Times New Roman" w:hAnsi="Times New Roman"/>
          <w:color w:val="002060"/>
          <w:sz w:val="24"/>
          <w:szCs w:val="24"/>
        </w:rPr>
        <w:t>сь по следующим причинам:</w:t>
      </w:r>
    </w:p>
    <w:p w:rsidR="005D13FA" w:rsidRPr="00AC05BF" w:rsidRDefault="005D13FA" w:rsidP="007F399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 xml:space="preserve">- подраздел 0111 </w:t>
      </w:r>
      <w:r w:rsidRPr="00AC05BF">
        <w:rPr>
          <w:rFonts w:ascii="Times New Roman" w:hAnsi="Times New Roman"/>
          <w:i/>
          <w:color w:val="002060"/>
          <w:sz w:val="24"/>
          <w:szCs w:val="24"/>
        </w:rPr>
        <w:t xml:space="preserve">Резервные фонды </w:t>
      </w:r>
      <w:r w:rsidRPr="00AC05BF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0D0F23" w:rsidRPr="00AC05BF">
        <w:rPr>
          <w:rFonts w:ascii="Times New Roman" w:hAnsi="Times New Roman"/>
          <w:color w:val="002060"/>
          <w:sz w:val="24"/>
          <w:szCs w:val="24"/>
        </w:rPr>
        <w:t>140,0</w:t>
      </w:r>
      <w:r w:rsidRPr="00AC05BF">
        <w:rPr>
          <w:rFonts w:ascii="Times New Roman" w:hAnsi="Times New Roman"/>
          <w:color w:val="002060"/>
          <w:sz w:val="24"/>
          <w:szCs w:val="24"/>
        </w:rPr>
        <w:t xml:space="preserve"> тыс. рублей сложилась в связи с тем, что в использовании не было необходимости;</w:t>
      </w:r>
    </w:p>
    <w:p w:rsidR="000D0F23" w:rsidRPr="00AC05BF" w:rsidRDefault="000D0F23" w:rsidP="000D0F2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color w:val="002060"/>
          <w:sz w:val="24"/>
          <w:szCs w:val="24"/>
        </w:rPr>
        <w:t xml:space="preserve">- подраздел 0113  </w:t>
      </w:r>
      <w:r w:rsidRPr="00AC05BF">
        <w:rPr>
          <w:rFonts w:ascii="Times New Roman" w:hAnsi="Times New Roman"/>
          <w:i/>
          <w:color w:val="002060"/>
          <w:sz w:val="24"/>
          <w:szCs w:val="24"/>
        </w:rPr>
        <w:t xml:space="preserve">Другие общегосударственные вопросы </w:t>
      </w:r>
      <w:r w:rsidRPr="00AC05BF">
        <w:rPr>
          <w:rFonts w:ascii="Times New Roman" w:hAnsi="Times New Roman"/>
          <w:color w:val="002060"/>
          <w:sz w:val="24"/>
          <w:szCs w:val="24"/>
        </w:rPr>
        <w:t>в размере 179,2 тыс. рублей сложилась в связи с тем, что мероприятия по оформлению в собственность выполнены не в полной мере.</w:t>
      </w:r>
    </w:p>
    <w:p w:rsidR="00A4235E" w:rsidRPr="00CB5D6E" w:rsidRDefault="00A4235E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AFA" w:rsidRPr="00AC05BF" w:rsidRDefault="00457949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5BF">
        <w:rPr>
          <w:rFonts w:ascii="Times New Roman" w:hAnsi="Times New Roman"/>
          <w:b/>
          <w:color w:val="002060"/>
          <w:sz w:val="24"/>
          <w:szCs w:val="24"/>
        </w:rPr>
        <w:t>раздел 0200 «Национальная оборона»</w:t>
      </w:r>
      <w:r w:rsidR="007318EC" w:rsidRPr="00AC05BF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966DDE">
        <w:rPr>
          <w:rFonts w:ascii="Times New Roman" w:hAnsi="Times New Roman"/>
          <w:b/>
          <w:color w:val="002060"/>
          <w:sz w:val="24"/>
          <w:szCs w:val="24"/>
        </w:rPr>
        <w:t xml:space="preserve">- </w:t>
      </w:r>
      <w:r w:rsidR="00840C8F" w:rsidRPr="00AC05BF">
        <w:rPr>
          <w:rFonts w:ascii="Times New Roman" w:hAnsi="Times New Roman"/>
          <w:color w:val="002060"/>
          <w:sz w:val="24"/>
          <w:szCs w:val="24"/>
        </w:rPr>
        <w:t xml:space="preserve">сумма исполнения </w:t>
      </w:r>
      <w:r w:rsidR="00AC05BF" w:rsidRPr="00AC05BF">
        <w:rPr>
          <w:rFonts w:ascii="Times New Roman" w:hAnsi="Times New Roman"/>
          <w:color w:val="002060"/>
          <w:sz w:val="24"/>
          <w:szCs w:val="24"/>
        </w:rPr>
        <w:t>714,1</w:t>
      </w:r>
      <w:r w:rsidR="007D7AFA"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40C8F" w:rsidRPr="00AC05BF">
        <w:rPr>
          <w:rFonts w:ascii="Times New Roman" w:hAnsi="Times New Roman"/>
          <w:color w:val="002060"/>
          <w:sz w:val="24"/>
          <w:szCs w:val="24"/>
        </w:rPr>
        <w:t>тыс. руб.</w:t>
      </w:r>
      <w:r w:rsidR="00467894" w:rsidRPr="00AC05BF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AC05BF">
        <w:rPr>
          <w:rFonts w:ascii="Times New Roman" w:hAnsi="Times New Roman"/>
          <w:color w:val="002060"/>
          <w:sz w:val="24"/>
          <w:szCs w:val="24"/>
        </w:rPr>
        <w:t>по данному разделу производится расходование средств по содержанию специалиста военно-учетного стола.</w:t>
      </w:r>
      <w:r w:rsidR="00971CBB" w:rsidRPr="00AC05BF">
        <w:rPr>
          <w:rFonts w:ascii="Times New Roman" w:hAnsi="Times New Roman"/>
          <w:color w:val="002060"/>
          <w:sz w:val="24"/>
          <w:szCs w:val="24"/>
        </w:rPr>
        <w:t xml:space="preserve"> Уд</w:t>
      </w:r>
      <w:r w:rsidR="00840C8F" w:rsidRPr="00AC05BF">
        <w:rPr>
          <w:rFonts w:ascii="Times New Roman" w:hAnsi="Times New Roman"/>
          <w:color w:val="002060"/>
          <w:sz w:val="24"/>
          <w:szCs w:val="24"/>
        </w:rPr>
        <w:t xml:space="preserve">ельный вес расходов составил </w:t>
      </w:r>
      <w:r w:rsidR="00AC05BF" w:rsidRPr="00AC05BF">
        <w:rPr>
          <w:rFonts w:ascii="Times New Roman" w:hAnsi="Times New Roman"/>
          <w:color w:val="002060"/>
          <w:sz w:val="24"/>
          <w:szCs w:val="24"/>
        </w:rPr>
        <w:t>1,1</w:t>
      </w:r>
      <w:r w:rsidR="007318EC" w:rsidRPr="00AC05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71CBB" w:rsidRPr="00AC05BF">
        <w:rPr>
          <w:rFonts w:ascii="Times New Roman" w:hAnsi="Times New Roman"/>
          <w:color w:val="002060"/>
          <w:sz w:val="24"/>
          <w:szCs w:val="24"/>
        </w:rPr>
        <w:t>%.</w:t>
      </w:r>
      <w:r w:rsidR="007D7AFA" w:rsidRPr="00AC05BF">
        <w:rPr>
          <w:rFonts w:ascii="Times New Roman" w:hAnsi="Times New Roman"/>
          <w:color w:val="002060"/>
          <w:sz w:val="24"/>
          <w:szCs w:val="24"/>
        </w:rPr>
        <w:t xml:space="preserve"> Выделенные средства  освоены на 100,0 %</w:t>
      </w:r>
      <w:r w:rsidR="007D7AFA" w:rsidRPr="00AC05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3E2B40" w:rsidRPr="00AC05BF" w:rsidRDefault="003E2B40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C05BF" w:rsidRPr="00BC1AED" w:rsidRDefault="00467894" w:rsidP="00BC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C1AED">
        <w:rPr>
          <w:rFonts w:ascii="Times New Roman" w:hAnsi="Times New Roman"/>
          <w:b/>
          <w:color w:val="002060"/>
          <w:sz w:val="24"/>
          <w:szCs w:val="24"/>
        </w:rPr>
        <w:t>раздел 0300 «Национальная безопасность и правоохранительная деятельность»</w:t>
      </w:r>
      <w:r w:rsidR="00966DDE">
        <w:rPr>
          <w:rFonts w:ascii="Times New Roman" w:hAnsi="Times New Roman"/>
          <w:b/>
          <w:color w:val="002060"/>
          <w:sz w:val="24"/>
          <w:szCs w:val="24"/>
        </w:rPr>
        <w:t xml:space="preserve">                  - </w:t>
      </w:r>
      <w:r w:rsidRPr="00BC1AE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6360D" w:rsidRPr="00BC1AE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C05BF" w:rsidRPr="00BC1AED">
        <w:rPr>
          <w:rFonts w:ascii="Times New Roman" w:hAnsi="Times New Roman"/>
          <w:color w:val="002060"/>
          <w:sz w:val="24"/>
          <w:szCs w:val="24"/>
        </w:rPr>
        <w:t xml:space="preserve">исполнение по данному разделу составило  </w:t>
      </w:r>
      <w:r w:rsidR="00AC05BF" w:rsidRPr="00BC1AED">
        <w:rPr>
          <w:rFonts w:ascii="Times New Roman" w:hAnsi="Times New Roman"/>
          <w:b/>
          <w:color w:val="002060"/>
          <w:sz w:val="24"/>
          <w:szCs w:val="24"/>
        </w:rPr>
        <w:t>128,8  тыс. рублей</w:t>
      </w:r>
      <w:r w:rsidR="00AC05BF" w:rsidRPr="00BC1AED">
        <w:rPr>
          <w:rFonts w:ascii="Times New Roman" w:hAnsi="Times New Roman"/>
          <w:color w:val="002060"/>
          <w:sz w:val="24"/>
          <w:szCs w:val="24"/>
        </w:rPr>
        <w:t xml:space="preserve">  Удельный вес расходов составил 0,2%. Выделенные средства освоены на 51,8</w:t>
      </w:r>
      <w:r w:rsidR="00BC1AED" w:rsidRPr="00BC1AE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C05BF" w:rsidRPr="00BC1AED">
        <w:rPr>
          <w:rFonts w:ascii="Times New Roman" w:hAnsi="Times New Roman"/>
          <w:color w:val="002060"/>
          <w:sz w:val="24"/>
          <w:szCs w:val="24"/>
        </w:rPr>
        <w:t>%.</w:t>
      </w:r>
    </w:p>
    <w:p w:rsidR="00BC1AED" w:rsidRPr="00BC1AED" w:rsidRDefault="00BC1AED" w:rsidP="00BC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C1AED">
        <w:rPr>
          <w:rFonts w:ascii="Times New Roman" w:hAnsi="Times New Roman"/>
          <w:color w:val="002060"/>
          <w:sz w:val="24"/>
          <w:szCs w:val="24"/>
        </w:rPr>
        <w:t>Отклонение исполнения от уточненных плановых показателей в сумме 120,0 тыс. руб</w:t>
      </w:r>
      <w:r>
        <w:rPr>
          <w:rFonts w:ascii="Times New Roman" w:hAnsi="Times New Roman"/>
          <w:color w:val="002060"/>
          <w:sz w:val="24"/>
          <w:szCs w:val="24"/>
        </w:rPr>
        <w:t xml:space="preserve">лей </w:t>
      </w:r>
      <w:r w:rsidRPr="00BC1AED">
        <w:rPr>
          <w:rFonts w:ascii="Times New Roman" w:hAnsi="Times New Roman"/>
          <w:color w:val="002060"/>
          <w:sz w:val="24"/>
          <w:szCs w:val="24"/>
        </w:rPr>
        <w:t>образовалось по следующим причинам:</w:t>
      </w:r>
    </w:p>
    <w:p w:rsidR="00BC1AED" w:rsidRPr="00BC1AED" w:rsidRDefault="00BC1AED" w:rsidP="00BC1AE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C1AED">
        <w:rPr>
          <w:rFonts w:ascii="Times New Roman" w:hAnsi="Times New Roman"/>
          <w:color w:val="002060"/>
          <w:sz w:val="24"/>
          <w:szCs w:val="24"/>
        </w:rPr>
        <w:t xml:space="preserve">- подраздел 0310 </w:t>
      </w:r>
      <w:r w:rsidRPr="00BC1AED">
        <w:rPr>
          <w:rFonts w:ascii="Times New Roman" w:hAnsi="Times New Roman"/>
          <w:i/>
          <w:color w:val="002060"/>
          <w:sz w:val="24"/>
          <w:szCs w:val="24"/>
        </w:rPr>
        <w:t xml:space="preserve">Обеспечение пожарной безопасности  </w:t>
      </w:r>
      <w:r w:rsidRPr="00BC1AED">
        <w:rPr>
          <w:rFonts w:ascii="Times New Roman" w:hAnsi="Times New Roman"/>
          <w:color w:val="002060"/>
          <w:sz w:val="24"/>
          <w:szCs w:val="24"/>
        </w:rPr>
        <w:t>в размере 100,0 тыс. рублей сложилась в связи с отсутствием необходимости содержания пожарных водоемов;</w:t>
      </w:r>
    </w:p>
    <w:p w:rsidR="00AC05BF" w:rsidRPr="00BC1AED" w:rsidRDefault="00BC1AED" w:rsidP="00BC1AE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C1AED">
        <w:rPr>
          <w:rFonts w:ascii="Times New Roman" w:hAnsi="Times New Roman"/>
          <w:color w:val="002060"/>
          <w:sz w:val="24"/>
          <w:szCs w:val="24"/>
        </w:rPr>
        <w:t xml:space="preserve">- подраздел 0314  </w:t>
      </w:r>
      <w:r w:rsidRPr="00BC1AED">
        <w:rPr>
          <w:rFonts w:ascii="Times New Roman" w:hAnsi="Times New Roman"/>
          <w:i/>
          <w:color w:val="002060"/>
          <w:sz w:val="24"/>
          <w:szCs w:val="24"/>
        </w:rPr>
        <w:t xml:space="preserve">Другие вопросы в области национальной безопасности и правоохранительной деятельности </w:t>
      </w:r>
      <w:r w:rsidRPr="00BC1AED">
        <w:rPr>
          <w:rFonts w:ascii="Times New Roman" w:hAnsi="Times New Roman"/>
          <w:color w:val="002060"/>
          <w:sz w:val="24"/>
          <w:szCs w:val="24"/>
        </w:rPr>
        <w:t xml:space="preserve">в размере 20,0 тыс. рублей сложилась в связи с тем, что мероприятия по профилактике правонарушений проведены не в полном объеме </w:t>
      </w:r>
      <w:proofErr w:type="gramStart"/>
      <w:r w:rsidRPr="00BC1AED">
        <w:rPr>
          <w:rFonts w:ascii="Times New Roman" w:hAnsi="Times New Roman"/>
          <w:color w:val="002060"/>
          <w:sz w:val="24"/>
          <w:szCs w:val="24"/>
        </w:rPr>
        <w:t>из</w:t>
      </w:r>
      <w:proofErr w:type="gramEnd"/>
      <w:r w:rsidRPr="00BC1AED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Pr="00BC1AED">
        <w:rPr>
          <w:rFonts w:ascii="Times New Roman" w:hAnsi="Times New Roman"/>
          <w:color w:val="002060"/>
          <w:sz w:val="24"/>
          <w:szCs w:val="24"/>
        </w:rPr>
        <w:t>за</w:t>
      </w:r>
      <w:proofErr w:type="gramEnd"/>
      <w:r w:rsidRPr="00BC1AED">
        <w:rPr>
          <w:rFonts w:ascii="Times New Roman" w:hAnsi="Times New Roman"/>
          <w:color w:val="002060"/>
          <w:sz w:val="24"/>
          <w:szCs w:val="24"/>
        </w:rPr>
        <w:t xml:space="preserve"> распространения новой </w:t>
      </w:r>
      <w:proofErr w:type="spellStart"/>
      <w:r w:rsidRPr="00BC1AED"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 w:rsidRPr="00BC1AED">
        <w:rPr>
          <w:rFonts w:ascii="Times New Roman" w:hAnsi="Times New Roman"/>
          <w:color w:val="002060"/>
          <w:sz w:val="24"/>
          <w:szCs w:val="24"/>
        </w:rPr>
        <w:t xml:space="preserve"> инфекции.</w:t>
      </w:r>
    </w:p>
    <w:p w:rsidR="003E2B40" w:rsidRDefault="003E2B40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4235E" w:rsidRPr="00BC1AED" w:rsidRDefault="00A4235E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F3FF7" w:rsidRPr="00786E62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86E62">
        <w:rPr>
          <w:rFonts w:ascii="Times New Roman" w:hAnsi="Times New Roman"/>
          <w:b/>
          <w:color w:val="002060"/>
          <w:sz w:val="24"/>
          <w:szCs w:val="24"/>
        </w:rPr>
        <w:t>раздел 0400 «Национальная экономика»</w:t>
      </w:r>
      <w:r w:rsidR="00966DDE">
        <w:rPr>
          <w:rFonts w:ascii="Times New Roman" w:hAnsi="Times New Roman"/>
          <w:b/>
          <w:color w:val="002060"/>
          <w:sz w:val="24"/>
          <w:szCs w:val="24"/>
        </w:rPr>
        <w:t xml:space="preserve"> -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BC1AED" w:rsidRPr="00786E62">
        <w:rPr>
          <w:rFonts w:ascii="Times New Roman" w:hAnsi="Times New Roman"/>
          <w:color w:val="002060"/>
          <w:sz w:val="24"/>
          <w:szCs w:val="24"/>
        </w:rPr>
        <w:t xml:space="preserve">               </w:t>
      </w:r>
      <w:r w:rsidR="00BC1AED" w:rsidRPr="00786E62">
        <w:rPr>
          <w:rFonts w:ascii="Times New Roman" w:hAnsi="Times New Roman"/>
          <w:b/>
          <w:color w:val="002060"/>
          <w:sz w:val="24"/>
          <w:szCs w:val="24"/>
        </w:rPr>
        <w:t>18 776,5</w:t>
      </w:r>
      <w:r w:rsidR="0088587F" w:rsidRPr="00786E62">
        <w:rPr>
          <w:rFonts w:ascii="Times New Roman" w:hAnsi="Times New Roman"/>
          <w:b/>
          <w:color w:val="002060"/>
          <w:sz w:val="24"/>
          <w:szCs w:val="24"/>
        </w:rPr>
        <w:t xml:space="preserve"> тыс. рублей</w:t>
      </w:r>
      <w:r w:rsidR="000C5D11" w:rsidRPr="00786E6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в общей сумме расходов удельный вес расходов составил </w:t>
      </w:r>
      <w:r w:rsidR="00BC1AED" w:rsidRPr="00786E62">
        <w:rPr>
          <w:rFonts w:ascii="Times New Roman" w:hAnsi="Times New Roman"/>
          <w:color w:val="002060"/>
          <w:sz w:val="24"/>
          <w:szCs w:val="24"/>
        </w:rPr>
        <w:t>29,3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%. </w:t>
      </w:r>
    </w:p>
    <w:p w:rsidR="000F3FF7" w:rsidRPr="00786E62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86E62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403ABA" w:rsidRPr="00786E62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86E62">
        <w:rPr>
          <w:rFonts w:ascii="Times New Roman" w:hAnsi="Times New Roman"/>
          <w:color w:val="002060"/>
          <w:sz w:val="24"/>
          <w:szCs w:val="24"/>
        </w:rPr>
        <w:t xml:space="preserve">0409 дорожное хозяйство (дорожные фонды) – </w:t>
      </w:r>
      <w:r w:rsidR="0088587F" w:rsidRPr="00786E62">
        <w:rPr>
          <w:rFonts w:ascii="Times New Roman" w:hAnsi="Times New Roman"/>
          <w:color w:val="002060"/>
          <w:sz w:val="24"/>
          <w:szCs w:val="24"/>
        </w:rPr>
        <w:t>17 538,8</w:t>
      </w:r>
      <w:r w:rsidR="00CA5326" w:rsidRPr="00786E6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86E62">
        <w:rPr>
          <w:rFonts w:ascii="Times New Roman" w:hAnsi="Times New Roman"/>
          <w:color w:val="002060"/>
          <w:sz w:val="24"/>
          <w:szCs w:val="24"/>
        </w:rPr>
        <w:t>тыс.</w:t>
      </w:r>
      <w:r w:rsidR="00CA5326" w:rsidRPr="00786E6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8587F" w:rsidRPr="00786E62">
        <w:rPr>
          <w:rFonts w:ascii="Times New Roman" w:hAnsi="Times New Roman"/>
          <w:color w:val="002060"/>
          <w:sz w:val="24"/>
          <w:szCs w:val="24"/>
        </w:rPr>
        <w:t>рублей</w:t>
      </w:r>
      <w:r w:rsidR="008002ED" w:rsidRPr="00786E62">
        <w:rPr>
          <w:rFonts w:ascii="Times New Roman" w:hAnsi="Times New Roman"/>
          <w:color w:val="002060"/>
          <w:sz w:val="24"/>
          <w:szCs w:val="24"/>
        </w:rPr>
        <w:t>;</w:t>
      </w:r>
    </w:p>
    <w:p w:rsidR="008002ED" w:rsidRPr="00786E62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86E62">
        <w:rPr>
          <w:rFonts w:ascii="Times New Roman" w:hAnsi="Times New Roman"/>
          <w:color w:val="002060"/>
          <w:sz w:val="24"/>
          <w:szCs w:val="24"/>
        </w:rPr>
        <w:t xml:space="preserve">0412 другие вопросы в области национальной экономики – </w:t>
      </w:r>
      <w:r w:rsidR="0088587F" w:rsidRPr="00786E62">
        <w:rPr>
          <w:rFonts w:ascii="Times New Roman" w:hAnsi="Times New Roman"/>
          <w:color w:val="002060"/>
          <w:sz w:val="24"/>
          <w:szCs w:val="24"/>
        </w:rPr>
        <w:t>1 237,7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CA5326" w:rsidRPr="00786E6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8587F" w:rsidRPr="00786E62">
        <w:rPr>
          <w:rFonts w:ascii="Times New Roman" w:hAnsi="Times New Roman"/>
          <w:color w:val="002060"/>
          <w:sz w:val="24"/>
          <w:szCs w:val="24"/>
        </w:rPr>
        <w:t>рублей.</w:t>
      </w:r>
    </w:p>
    <w:p w:rsidR="0078023E" w:rsidRPr="00786E62" w:rsidRDefault="0078023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86E62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88587F" w:rsidRPr="00786E62">
        <w:rPr>
          <w:rFonts w:ascii="Times New Roman" w:hAnsi="Times New Roman"/>
          <w:color w:val="002060"/>
          <w:sz w:val="24"/>
          <w:szCs w:val="24"/>
        </w:rPr>
        <w:t>93,4</w:t>
      </w:r>
      <w:r w:rsidRPr="00786E62">
        <w:rPr>
          <w:rFonts w:ascii="Times New Roman" w:hAnsi="Times New Roman"/>
          <w:color w:val="002060"/>
          <w:sz w:val="24"/>
          <w:szCs w:val="24"/>
        </w:rPr>
        <w:t>%</w:t>
      </w:r>
      <w:r w:rsidRPr="00786E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C80607" w:rsidRPr="00786E62" w:rsidRDefault="00C80607" w:rsidP="0096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86E62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88587F" w:rsidRPr="00786E62">
        <w:rPr>
          <w:rFonts w:ascii="Times New Roman" w:hAnsi="Times New Roman"/>
          <w:color w:val="002060"/>
          <w:sz w:val="24"/>
          <w:szCs w:val="24"/>
        </w:rPr>
        <w:t xml:space="preserve"> 1 317,4 тыс. рублей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 образовалось по следующим </w:t>
      </w:r>
      <w:r w:rsidR="0088587F" w:rsidRPr="00786E62">
        <w:rPr>
          <w:rFonts w:ascii="Times New Roman" w:hAnsi="Times New Roman"/>
          <w:color w:val="002060"/>
          <w:sz w:val="24"/>
          <w:szCs w:val="24"/>
        </w:rPr>
        <w:t>причинам</w:t>
      </w:r>
      <w:r w:rsidRPr="00786E62">
        <w:rPr>
          <w:rFonts w:ascii="Times New Roman" w:hAnsi="Times New Roman"/>
          <w:color w:val="002060"/>
          <w:sz w:val="24"/>
          <w:szCs w:val="24"/>
        </w:rPr>
        <w:t>:</w:t>
      </w:r>
    </w:p>
    <w:p w:rsidR="0088587F" w:rsidRPr="00786E62" w:rsidRDefault="0088587F" w:rsidP="0088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86E62">
        <w:rPr>
          <w:rFonts w:ascii="Times New Roman" w:hAnsi="Times New Roman"/>
          <w:color w:val="002060"/>
          <w:sz w:val="24"/>
          <w:szCs w:val="24"/>
        </w:rPr>
        <w:t xml:space="preserve">- подраздел </w:t>
      </w:r>
      <w:r w:rsidRPr="00786E62">
        <w:rPr>
          <w:rFonts w:ascii="Times New Roman" w:hAnsi="Times New Roman"/>
          <w:i/>
          <w:color w:val="002060"/>
          <w:sz w:val="24"/>
          <w:szCs w:val="24"/>
        </w:rPr>
        <w:t xml:space="preserve">0405 Сельское хозяйство и рыболовство 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в сумме 495,4 тыс. рублей обусловлено тем, что не было подписано соглашение в связи с невозможностью на запланированные денежные средства осуществлять в полной мере мероприятия по содержанию </w:t>
      </w:r>
      <w:r w:rsidR="00786E62" w:rsidRPr="00786E62">
        <w:rPr>
          <w:rFonts w:ascii="Times New Roman" w:hAnsi="Times New Roman"/>
          <w:color w:val="002060"/>
          <w:sz w:val="24"/>
          <w:szCs w:val="24"/>
        </w:rPr>
        <w:t>животны</w:t>
      </w:r>
      <w:r w:rsidRPr="00786E62">
        <w:rPr>
          <w:rFonts w:ascii="Times New Roman" w:hAnsi="Times New Roman"/>
          <w:color w:val="002060"/>
          <w:sz w:val="24"/>
          <w:szCs w:val="24"/>
        </w:rPr>
        <w:t>х без владельцев;</w:t>
      </w:r>
    </w:p>
    <w:p w:rsidR="00C80607" w:rsidRPr="00786E62" w:rsidRDefault="00C80607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86E62">
        <w:rPr>
          <w:rFonts w:ascii="Times New Roman" w:hAnsi="Times New Roman"/>
          <w:color w:val="002060"/>
          <w:sz w:val="24"/>
          <w:szCs w:val="24"/>
        </w:rPr>
        <w:t xml:space="preserve">- подраздел </w:t>
      </w:r>
      <w:r w:rsidR="00786E62" w:rsidRPr="00786E62">
        <w:rPr>
          <w:rFonts w:ascii="Times New Roman" w:hAnsi="Times New Roman"/>
          <w:i/>
          <w:color w:val="002060"/>
          <w:sz w:val="24"/>
          <w:szCs w:val="24"/>
        </w:rPr>
        <w:t>0409 Д</w:t>
      </w:r>
      <w:r w:rsidRPr="00786E62">
        <w:rPr>
          <w:rFonts w:ascii="Times New Roman" w:hAnsi="Times New Roman"/>
          <w:i/>
          <w:color w:val="002060"/>
          <w:sz w:val="24"/>
          <w:szCs w:val="24"/>
        </w:rPr>
        <w:t>орожное хозяйство (дорожные фонды)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88587F" w:rsidRPr="00786E62">
        <w:rPr>
          <w:rFonts w:ascii="Times New Roman" w:hAnsi="Times New Roman"/>
          <w:color w:val="002060"/>
          <w:sz w:val="24"/>
          <w:szCs w:val="24"/>
        </w:rPr>
        <w:t>7</w:t>
      </w:r>
      <w:r w:rsidR="00786E62" w:rsidRPr="00786E62">
        <w:rPr>
          <w:rFonts w:ascii="Times New Roman" w:hAnsi="Times New Roman"/>
          <w:color w:val="002060"/>
          <w:sz w:val="24"/>
          <w:szCs w:val="24"/>
        </w:rPr>
        <w:t>50,0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 тыс. руб</w:t>
      </w:r>
      <w:r w:rsidR="00786E62">
        <w:rPr>
          <w:rFonts w:ascii="Times New Roman" w:hAnsi="Times New Roman"/>
          <w:color w:val="002060"/>
          <w:sz w:val="24"/>
          <w:szCs w:val="24"/>
        </w:rPr>
        <w:t>лей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86E62" w:rsidRPr="00786E62">
        <w:rPr>
          <w:rFonts w:ascii="Times New Roman" w:hAnsi="Times New Roman"/>
          <w:color w:val="002060"/>
          <w:sz w:val="24"/>
          <w:szCs w:val="24"/>
        </w:rPr>
        <w:t>сложилась  в связи с оплатой по фактически выполненным работам по содержанию дорог;</w:t>
      </w:r>
    </w:p>
    <w:p w:rsidR="00786E62" w:rsidRPr="00786E62" w:rsidRDefault="00786E62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86E62">
        <w:rPr>
          <w:rFonts w:ascii="Times New Roman" w:hAnsi="Times New Roman"/>
          <w:color w:val="002060"/>
          <w:sz w:val="24"/>
          <w:szCs w:val="24"/>
        </w:rPr>
        <w:t xml:space="preserve">- подраздел </w:t>
      </w:r>
      <w:r w:rsidRPr="00786E62">
        <w:rPr>
          <w:rFonts w:ascii="Times New Roman" w:hAnsi="Times New Roman"/>
          <w:i/>
          <w:color w:val="002060"/>
          <w:sz w:val="24"/>
          <w:szCs w:val="24"/>
        </w:rPr>
        <w:t>0412 Другие вопросы в области национальной экономики</w:t>
      </w:r>
      <w:r w:rsidRPr="00786E62">
        <w:rPr>
          <w:rFonts w:ascii="Times New Roman" w:hAnsi="Times New Roman"/>
          <w:color w:val="002060"/>
          <w:sz w:val="24"/>
          <w:szCs w:val="24"/>
        </w:rPr>
        <w:t xml:space="preserve"> в сумме 72,0 тыс. рублей сложилась в связи с экономией, возникшей при проведен</w:t>
      </w:r>
      <w:proofErr w:type="gramStart"/>
      <w:r w:rsidRPr="00786E62">
        <w:rPr>
          <w:rFonts w:ascii="Times New Roman" w:hAnsi="Times New Roman"/>
          <w:color w:val="002060"/>
          <w:sz w:val="24"/>
          <w:szCs w:val="24"/>
        </w:rPr>
        <w:t>ии ау</w:t>
      </w:r>
      <w:proofErr w:type="gramEnd"/>
      <w:r w:rsidRPr="00786E62">
        <w:rPr>
          <w:rFonts w:ascii="Times New Roman" w:hAnsi="Times New Roman"/>
          <w:color w:val="002060"/>
          <w:sz w:val="24"/>
          <w:szCs w:val="24"/>
        </w:rPr>
        <w:t>кциона по разработке генплана.</w:t>
      </w:r>
    </w:p>
    <w:p w:rsidR="00786E62" w:rsidRDefault="00786E62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35E" w:rsidRPr="00CB5D6E" w:rsidRDefault="00A4235E" w:rsidP="008B5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EA2" w:rsidRPr="00966DDE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6DDE">
        <w:rPr>
          <w:rFonts w:ascii="Times New Roman" w:hAnsi="Times New Roman"/>
          <w:b/>
          <w:color w:val="002060"/>
          <w:sz w:val="24"/>
          <w:szCs w:val="24"/>
        </w:rPr>
        <w:t xml:space="preserve">раздел 0500 </w:t>
      </w:r>
      <w:r w:rsidR="00B3768E" w:rsidRPr="00966DDE">
        <w:rPr>
          <w:rFonts w:ascii="Times New Roman" w:hAnsi="Times New Roman"/>
          <w:b/>
          <w:color w:val="002060"/>
          <w:sz w:val="24"/>
          <w:szCs w:val="24"/>
        </w:rPr>
        <w:t xml:space="preserve">«Жилищно-коммунальное хозяйство» </w:t>
      </w:r>
      <w:r w:rsidR="00966DDE">
        <w:rPr>
          <w:rFonts w:ascii="Times New Roman" w:hAnsi="Times New Roman"/>
          <w:b/>
          <w:color w:val="002060"/>
          <w:sz w:val="24"/>
          <w:szCs w:val="24"/>
        </w:rPr>
        <w:t>-</w:t>
      </w:r>
      <w:r w:rsidRPr="00966DDE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786E62" w:rsidRPr="00966DDE">
        <w:rPr>
          <w:rFonts w:ascii="Times New Roman" w:hAnsi="Times New Roman"/>
          <w:b/>
          <w:color w:val="002060"/>
          <w:sz w:val="24"/>
          <w:szCs w:val="24"/>
        </w:rPr>
        <w:t>7 600,6</w:t>
      </w:r>
      <w:r w:rsidR="008B580C" w:rsidRPr="00966DD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966DDE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786E62" w:rsidRPr="00966DDE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786E62" w:rsidRPr="00966DDE">
        <w:rPr>
          <w:rFonts w:ascii="Times New Roman" w:hAnsi="Times New Roman"/>
          <w:color w:val="002060"/>
          <w:sz w:val="24"/>
          <w:szCs w:val="24"/>
        </w:rPr>
        <w:t>, в общей сумме расходов</w:t>
      </w:r>
      <w:r w:rsidRPr="00966DD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F4728" w:rsidRPr="00966DDE">
        <w:rPr>
          <w:rFonts w:ascii="Times New Roman" w:hAnsi="Times New Roman"/>
          <w:color w:val="002060"/>
          <w:sz w:val="24"/>
          <w:szCs w:val="24"/>
        </w:rPr>
        <w:t xml:space="preserve">удельный вес </w:t>
      </w:r>
      <w:r w:rsidRPr="00966DDE">
        <w:rPr>
          <w:rFonts w:ascii="Times New Roman" w:hAnsi="Times New Roman"/>
          <w:color w:val="002060"/>
          <w:sz w:val="24"/>
          <w:szCs w:val="24"/>
        </w:rPr>
        <w:t>расход</w:t>
      </w:r>
      <w:r w:rsidR="004F4728" w:rsidRPr="00966DDE">
        <w:rPr>
          <w:rFonts w:ascii="Times New Roman" w:hAnsi="Times New Roman"/>
          <w:color w:val="002060"/>
          <w:sz w:val="24"/>
          <w:szCs w:val="24"/>
        </w:rPr>
        <w:t>ов</w:t>
      </w:r>
      <w:r w:rsidRPr="00966DDE">
        <w:rPr>
          <w:rFonts w:ascii="Times New Roman" w:hAnsi="Times New Roman"/>
          <w:color w:val="002060"/>
          <w:sz w:val="24"/>
          <w:szCs w:val="24"/>
        </w:rPr>
        <w:t xml:space="preserve"> на жилищно-коммунальное хозяйство состав</w:t>
      </w:r>
      <w:r w:rsidR="00786E62" w:rsidRPr="00966DDE">
        <w:rPr>
          <w:rFonts w:ascii="Times New Roman" w:hAnsi="Times New Roman"/>
          <w:color w:val="002060"/>
          <w:sz w:val="24"/>
          <w:szCs w:val="24"/>
        </w:rPr>
        <w:t>ил</w:t>
      </w:r>
      <w:r w:rsidR="00205FDB" w:rsidRPr="00966DD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86E62" w:rsidRPr="00966DDE">
        <w:rPr>
          <w:rFonts w:ascii="Times New Roman" w:hAnsi="Times New Roman"/>
          <w:color w:val="002060"/>
          <w:sz w:val="24"/>
          <w:szCs w:val="24"/>
        </w:rPr>
        <w:t>11,8</w:t>
      </w:r>
      <w:r w:rsidRPr="00966DDE">
        <w:rPr>
          <w:rFonts w:ascii="Times New Roman" w:hAnsi="Times New Roman"/>
          <w:color w:val="002060"/>
          <w:sz w:val="24"/>
          <w:szCs w:val="24"/>
        </w:rPr>
        <w:t>%</w:t>
      </w:r>
      <w:r w:rsidR="00980F9C" w:rsidRPr="00966DDE">
        <w:rPr>
          <w:rFonts w:ascii="Times New Roman" w:hAnsi="Times New Roman"/>
          <w:color w:val="002060"/>
          <w:sz w:val="24"/>
          <w:szCs w:val="24"/>
        </w:rPr>
        <w:t>.</w:t>
      </w:r>
    </w:p>
    <w:p w:rsidR="002F3AF4" w:rsidRPr="00966DDE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6DDE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966DDE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6DDE">
        <w:rPr>
          <w:rFonts w:ascii="Times New Roman" w:hAnsi="Times New Roman"/>
          <w:color w:val="002060"/>
          <w:sz w:val="24"/>
          <w:szCs w:val="24"/>
        </w:rPr>
        <w:lastRenderedPageBreak/>
        <w:t>0501 жилищное хозяйство (</w:t>
      </w:r>
      <w:r w:rsidR="001D4F1F" w:rsidRPr="00966DDE">
        <w:rPr>
          <w:rFonts w:ascii="Times New Roman" w:hAnsi="Times New Roman"/>
          <w:color w:val="002060"/>
          <w:sz w:val="24"/>
          <w:szCs w:val="24"/>
        </w:rPr>
        <w:t>содержание</w:t>
      </w:r>
      <w:r w:rsidRPr="00966DDE">
        <w:rPr>
          <w:rFonts w:ascii="Times New Roman" w:hAnsi="Times New Roman"/>
          <w:color w:val="002060"/>
          <w:sz w:val="24"/>
          <w:szCs w:val="24"/>
        </w:rPr>
        <w:t xml:space="preserve"> муниципального жилого фонда, </w:t>
      </w:r>
      <w:r w:rsidR="001D4F1F" w:rsidRPr="00966DDE">
        <w:rPr>
          <w:rFonts w:ascii="Times New Roman" w:hAnsi="Times New Roman"/>
          <w:color w:val="002060"/>
          <w:sz w:val="24"/>
          <w:szCs w:val="24"/>
        </w:rPr>
        <w:t>содержание пожарных гидрантов</w:t>
      </w:r>
      <w:r w:rsidR="00CA5326" w:rsidRPr="00966DDE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966DDE">
        <w:rPr>
          <w:rFonts w:ascii="Times New Roman" w:hAnsi="Times New Roman"/>
          <w:color w:val="002060"/>
          <w:sz w:val="24"/>
          <w:szCs w:val="24"/>
        </w:rPr>
        <w:t>мероприятия в области жилищного хозяйства</w:t>
      </w:r>
      <w:r w:rsidR="001D4F1F" w:rsidRPr="00966DDE">
        <w:rPr>
          <w:rFonts w:ascii="Times New Roman" w:hAnsi="Times New Roman"/>
          <w:color w:val="002060"/>
          <w:sz w:val="24"/>
          <w:szCs w:val="24"/>
        </w:rPr>
        <w:t>, формирование земельных участков для предоставления многодетным семьям</w:t>
      </w:r>
      <w:r w:rsidRPr="00966DDE">
        <w:rPr>
          <w:rFonts w:ascii="Times New Roman" w:hAnsi="Times New Roman"/>
          <w:color w:val="002060"/>
          <w:sz w:val="24"/>
          <w:szCs w:val="24"/>
        </w:rPr>
        <w:t>)</w:t>
      </w:r>
      <w:r w:rsidR="00D62F82" w:rsidRPr="00966DDE">
        <w:rPr>
          <w:rFonts w:ascii="Times New Roman" w:hAnsi="Times New Roman"/>
          <w:color w:val="002060"/>
          <w:sz w:val="24"/>
          <w:szCs w:val="24"/>
        </w:rPr>
        <w:t xml:space="preserve"> –</w:t>
      </w:r>
      <w:r w:rsidRPr="00966DD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D4F1F" w:rsidRPr="00966DDE">
        <w:rPr>
          <w:rFonts w:ascii="Times New Roman" w:hAnsi="Times New Roman"/>
          <w:color w:val="002060"/>
          <w:sz w:val="24"/>
          <w:szCs w:val="24"/>
        </w:rPr>
        <w:t>3 390,5</w:t>
      </w:r>
      <w:r w:rsidRPr="00966DDE">
        <w:rPr>
          <w:rFonts w:ascii="Times New Roman" w:hAnsi="Times New Roman"/>
          <w:color w:val="002060"/>
          <w:sz w:val="24"/>
          <w:szCs w:val="24"/>
        </w:rPr>
        <w:t>тыс. руб</w:t>
      </w:r>
      <w:r w:rsidR="001A00F8" w:rsidRPr="00966DDE">
        <w:rPr>
          <w:rFonts w:ascii="Times New Roman" w:hAnsi="Times New Roman"/>
          <w:color w:val="002060"/>
          <w:sz w:val="24"/>
          <w:szCs w:val="24"/>
        </w:rPr>
        <w:t>лей</w:t>
      </w:r>
      <w:r w:rsidRPr="00966DDE">
        <w:rPr>
          <w:rFonts w:ascii="Times New Roman" w:hAnsi="Times New Roman"/>
          <w:color w:val="002060"/>
          <w:sz w:val="24"/>
          <w:szCs w:val="24"/>
        </w:rPr>
        <w:t>;</w:t>
      </w:r>
    </w:p>
    <w:p w:rsidR="00900C5B" w:rsidRPr="00966DDE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6DDE">
        <w:rPr>
          <w:rFonts w:ascii="Times New Roman" w:hAnsi="Times New Roman"/>
          <w:color w:val="002060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1A00F8" w:rsidRPr="00966DDE">
        <w:rPr>
          <w:rFonts w:ascii="Times New Roman" w:hAnsi="Times New Roman"/>
          <w:color w:val="002060"/>
          <w:sz w:val="24"/>
          <w:szCs w:val="24"/>
        </w:rPr>
        <w:t>129,0 тыс. рублей</w:t>
      </w:r>
      <w:r w:rsidRPr="00966DDE">
        <w:rPr>
          <w:rFonts w:ascii="Times New Roman" w:hAnsi="Times New Roman"/>
          <w:color w:val="002060"/>
          <w:sz w:val="24"/>
          <w:szCs w:val="24"/>
        </w:rPr>
        <w:t>;</w:t>
      </w:r>
    </w:p>
    <w:p w:rsidR="00900C5B" w:rsidRPr="00966DDE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6DDE">
        <w:rPr>
          <w:rFonts w:ascii="Times New Roman" w:hAnsi="Times New Roman"/>
          <w:color w:val="002060"/>
          <w:sz w:val="24"/>
          <w:szCs w:val="24"/>
        </w:rPr>
        <w:t xml:space="preserve">0503 </w:t>
      </w:r>
      <w:r w:rsidR="00900C5B" w:rsidRPr="00966DDE">
        <w:rPr>
          <w:rFonts w:ascii="Times New Roman" w:hAnsi="Times New Roman"/>
          <w:color w:val="002060"/>
          <w:sz w:val="24"/>
          <w:szCs w:val="24"/>
        </w:rPr>
        <w:t>благоустройство (</w:t>
      </w:r>
      <w:r w:rsidR="001A00F8" w:rsidRPr="00966DDE">
        <w:rPr>
          <w:rFonts w:ascii="Times New Roman" w:hAnsi="Times New Roman"/>
          <w:color w:val="002060"/>
          <w:sz w:val="24"/>
          <w:szCs w:val="24"/>
        </w:rPr>
        <w:t>организация благоустройства территории муниципального образования</w:t>
      </w:r>
      <w:r w:rsidR="00900C5B" w:rsidRPr="00966DDE">
        <w:rPr>
          <w:rFonts w:ascii="Times New Roman" w:hAnsi="Times New Roman"/>
          <w:color w:val="002060"/>
          <w:sz w:val="24"/>
          <w:szCs w:val="24"/>
        </w:rPr>
        <w:t xml:space="preserve">) </w:t>
      </w:r>
      <w:r w:rsidR="00EC0676" w:rsidRPr="00966DDE">
        <w:rPr>
          <w:rFonts w:ascii="Times New Roman" w:hAnsi="Times New Roman"/>
          <w:color w:val="002060"/>
          <w:sz w:val="24"/>
          <w:szCs w:val="24"/>
        </w:rPr>
        <w:t>–</w:t>
      </w:r>
      <w:r w:rsidR="00900C5B" w:rsidRPr="00966DD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A00F8" w:rsidRPr="00966DDE">
        <w:rPr>
          <w:rFonts w:ascii="Times New Roman" w:hAnsi="Times New Roman"/>
          <w:color w:val="002060"/>
          <w:sz w:val="24"/>
          <w:szCs w:val="24"/>
        </w:rPr>
        <w:t>4 081,1 тыс. рублей.</w:t>
      </w:r>
    </w:p>
    <w:p w:rsidR="00966DDE" w:rsidRPr="00966DDE" w:rsidRDefault="00966DD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66DDE">
        <w:rPr>
          <w:rFonts w:ascii="Times New Roman" w:hAnsi="Times New Roman"/>
          <w:color w:val="002060"/>
          <w:sz w:val="24"/>
          <w:szCs w:val="24"/>
        </w:rPr>
        <w:t>Выделенные средства  освоены на 90,6%</w:t>
      </w:r>
      <w:r w:rsidRPr="00966D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D04957" w:rsidRPr="00966DDE" w:rsidRDefault="00900C5B" w:rsidP="001A0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6DDE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1A00F8" w:rsidRPr="00966DDE">
        <w:rPr>
          <w:rFonts w:ascii="Times New Roman" w:hAnsi="Times New Roman"/>
          <w:color w:val="002060"/>
          <w:sz w:val="24"/>
          <w:szCs w:val="24"/>
        </w:rPr>
        <w:t>789,2 тыс. рублей</w:t>
      </w:r>
      <w:r w:rsidRPr="00966DDE">
        <w:rPr>
          <w:rFonts w:ascii="Times New Roman" w:hAnsi="Times New Roman"/>
          <w:color w:val="002060"/>
          <w:sz w:val="24"/>
          <w:szCs w:val="24"/>
        </w:rPr>
        <w:t xml:space="preserve"> образовалось </w:t>
      </w:r>
      <w:r w:rsidR="001A00F8" w:rsidRPr="00966DDE">
        <w:rPr>
          <w:rFonts w:ascii="Times New Roman" w:hAnsi="Times New Roman"/>
          <w:color w:val="002060"/>
          <w:sz w:val="24"/>
          <w:szCs w:val="24"/>
        </w:rPr>
        <w:t>в связи с не полностью проведенными мероприятиями по благоустройству территории поселения, частичным освоением муниципальной программы «Обеспечение многодетных семей земельными участками на территории городского поселения «Поселок Беркакит» на 2020-2022 годы».</w:t>
      </w:r>
    </w:p>
    <w:p w:rsidR="008B580C" w:rsidRDefault="008B580C" w:rsidP="00D04957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A4235E" w:rsidRPr="00966DDE" w:rsidRDefault="00A4235E" w:rsidP="00D04957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966DDE" w:rsidRDefault="008B580C" w:rsidP="0096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6DDE">
        <w:rPr>
          <w:rFonts w:ascii="Times New Roman" w:hAnsi="Times New Roman"/>
          <w:b/>
          <w:color w:val="002060"/>
          <w:sz w:val="24"/>
          <w:szCs w:val="24"/>
        </w:rPr>
        <w:t>раздел 0700 «Образование»</w:t>
      </w:r>
      <w:r w:rsidRPr="00966DD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66DDE" w:rsidRPr="00966DD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66DDE">
        <w:rPr>
          <w:rFonts w:ascii="Times New Roman" w:hAnsi="Times New Roman"/>
          <w:sz w:val="24"/>
          <w:szCs w:val="24"/>
        </w:rPr>
        <w:t xml:space="preserve">- </w:t>
      </w:r>
      <w:r w:rsidR="00966DDE" w:rsidRPr="00195507">
        <w:rPr>
          <w:rFonts w:ascii="Times New Roman" w:hAnsi="Times New Roman"/>
          <w:color w:val="002060"/>
          <w:sz w:val="24"/>
          <w:szCs w:val="24"/>
        </w:rPr>
        <w:t xml:space="preserve">фактическое исполнение составило </w:t>
      </w:r>
      <w:r w:rsidR="00966DDE">
        <w:rPr>
          <w:rFonts w:ascii="Times New Roman" w:hAnsi="Times New Roman"/>
          <w:b/>
          <w:color w:val="002060"/>
          <w:sz w:val="24"/>
          <w:szCs w:val="24"/>
        </w:rPr>
        <w:t>82,3 тыс. рублей</w:t>
      </w:r>
      <w:r w:rsidR="00966DDE" w:rsidRPr="00195507">
        <w:rPr>
          <w:rFonts w:ascii="Times New Roman" w:hAnsi="Times New Roman"/>
          <w:b/>
          <w:color w:val="002060"/>
          <w:sz w:val="24"/>
          <w:szCs w:val="24"/>
        </w:rPr>
        <w:t>,</w:t>
      </w:r>
      <w:r w:rsidR="00966DDE" w:rsidRPr="00195507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</w:t>
      </w:r>
      <w:r w:rsidR="00966DDE">
        <w:rPr>
          <w:rFonts w:ascii="Times New Roman" w:hAnsi="Times New Roman"/>
          <w:color w:val="002060"/>
          <w:sz w:val="24"/>
          <w:szCs w:val="24"/>
        </w:rPr>
        <w:t>0,1</w:t>
      </w:r>
      <w:r w:rsidR="00966DDE" w:rsidRPr="00195507">
        <w:rPr>
          <w:rFonts w:ascii="Times New Roman" w:hAnsi="Times New Roman"/>
          <w:color w:val="002060"/>
          <w:sz w:val="24"/>
          <w:szCs w:val="24"/>
        </w:rPr>
        <w:t xml:space="preserve">%. </w:t>
      </w:r>
    </w:p>
    <w:p w:rsidR="00966DDE" w:rsidRPr="00195507" w:rsidRDefault="00966DDE" w:rsidP="0096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color w:val="002060"/>
          <w:sz w:val="24"/>
          <w:szCs w:val="24"/>
        </w:rPr>
        <w:t xml:space="preserve">Выделенные средства освоены на </w:t>
      </w:r>
      <w:r>
        <w:rPr>
          <w:rFonts w:ascii="Times New Roman" w:hAnsi="Times New Roman"/>
          <w:color w:val="002060"/>
          <w:sz w:val="24"/>
          <w:szCs w:val="24"/>
        </w:rPr>
        <w:t>74,8</w:t>
      </w:r>
      <w:r w:rsidRPr="00195507">
        <w:rPr>
          <w:rFonts w:ascii="Times New Roman" w:hAnsi="Times New Roman"/>
          <w:color w:val="002060"/>
          <w:sz w:val="24"/>
          <w:szCs w:val="24"/>
        </w:rPr>
        <w:t>%.</w:t>
      </w:r>
    </w:p>
    <w:p w:rsidR="00966DDE" w:rsidRPr="00195507" w:rsidRDefault="00966DDE" w:rsidP="00770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966DDE" w:rsidRPr="00195507" w:rsidRDefault="00966DDE" w:rsidP="00966DD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color w:val="002060"/>
          <w:sz w:val="24"/>
          <w:szCs w:val="24"/>
        </w:rPr>
        <w:t xml:space="preserve">0707 молодежная политика и оздоровление детей – </w:t>
      </w:r>
      <w:r>
        <w:rPr>
          <w:rFonts w:ascii="Times New Roman" w:hAnsi="Times New Roman"/>
          <w:color w:val="002060"/>
          <w:sz w:val="24"/>
          <w:szCs w:val="24"/>
        </w:rPr>
        <w:t>82,3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966DDE" w:rsidRDefault="00966DDE" w:rsidP="00770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96,3 тыс. рублей по подразделу 0707 </w:t>
      </w:r>
      <w:r w:rsidRPr="00195507">
        <w:rPr>
          <w:rFonts w:ascii="Times New Roman" w:hAnsi="Times New Roman"/>
          <w:i/>
          <w:color w:val="002060"/>
          <w:sz w:val="24"/>
          <w:szCs w:val="24"/>
        </w:rPr>
        <w:t xml:space="preserve">Молодежная политика и оздоровление детей 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 образовалось в результате экономии в связи с </w:t>
      </w:r>
      <w:proofErr w:type="spellStart"/>
      <w:r w:rsidRPr="00195507"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 w:rsidRPr="00195507">
        <w:rPr>
          <w:rFonts w:ascii="Times New Roman" w:hAnsi="Times New Roman"/>
          <w:color w:val="002060"/>
          <w:sz w:val="24"/>
          <w:szCs w:val="24"/>
        </w:rPr>
        <w:t xml:space="preserve"> инфекцией (</w:t>
      </w:r>
      <w:r w:rsidRPr="00195507"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 w:rsidRPr="00195507">
        <w:rPr>
          <w:rFonts w:ascii="Times New Roman" w:hAnsi="Times New Roman"/>
          <w:color w:val="002060"/>
          <w:sz w:val="24"/>
          <w:szCs w:val="24"/>
        </w:rPr>
        <w:t>-19).</w:t>
      </w:r>
    </w:p>
    <w:p w:rsidR="00A4235E" w:rsidRPr="00CB5D6E" w:rsidRDefault="00A4235E" w:rsidP="00966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DDE" w:rsidRPr="00770F62" w:rsidRDefault="007B702C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70F62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</w:t>
      </w:r>
      <w:r w:rsidR="00966DDE" w:rsidRPr="00770F6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966DDE" w:rsidRPr="00770F62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770F62">
        <w:rPr>
          <w:rFonts w:ascii="Times New Roman" w:hAnsi="Times New Roman"/>
          <w:color w:val="002060"/>
          <w:sz w:val="24"/>
          <w:szCs w:val="24"/>
        </w:rPr>
        <w:t xml:space="preserve">фактическое исполнение составило </w:t>
      </w:r>
      <w:r w:rsidR="00966DDE" w:rsidRPr="00770F62">
        <w:rPr>
          <w:rFonts w:ascii="Times New Roman" w:hAnsi="Times New Roman"/>
          <w:color w:val="002060"/>
          <w:sz w:val="24"/>
          <w:szCs w:val="24"/>
        </w:rPr>
        <w:t xml:space="preserve">          </w:t>
      </w:r>
      <w:r w:rsidR="00966DDE" w:rsidRPr="00770F62">
        <w:rPr>
          <w:rFonts w:ascii="Times New Roman" w:hAnsi="Times New Roman"/>
          <w:b/>
          <w:color w:val="002060"/>
          <w:sz w:val="24"/>
          <w:szCs w:val="24"/>
        </w:rPr>
        <w:t>17 786,9</w:t>
      </w:r>
      <w:r w:rsidRPr="00770F62">
        <w:rPr>
          <w:rFonts w:ascii="Times New Roman" w:hAnsi="Times New Roman"/>
          <w:b/>
          <w:color w:val="002060"/>
          <w:sz w:val="24"/>
          <w:szCs w:val="24"/>
        </w:rPr>
        <w:t xml:space="preserve"> тыс.</w:t>
      </w:r>
      <w:r w:rsidR="0004375E" w:rsidRPr="00770F6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966DDE" w:rsidRPr="00770F62">
        <w:rPr>
          <w:rFonts w:ascii="Times New Roman" w:hAnsi="Times New Roman"/>
          <w:b/>
          <w:color w:val="002060"/>
          <w:sz w:val="24"/>
          <w:szCs w:val="24"/>
        </w:rPr>
        <w:t>рублей,</w:t>
      </w:r>
      <w:r w:rsidRPr="00770F62">
        <w:rPr>
          <w:rFonts w:ascii="Times New Roman" w:hAnsi="Times New Roman"/>
          <w:color w:val="002060"/>
          <w:sz w:val="24"/>
          <w:szCs w:val="24"/>
        </w:rPr>
        <w:t xml:space="preserve">  в общей сумме расходов у</w:t>
      </w:r>
      <w:r w:rsidR="00261393" w:rsidRPr="00770F62">
        <w:rPr>
          <w:rFonts w:ascii="Times New Roman" w:hAnsi="Times New Roman"/>
          <w:color w:val="002060"/>
          <w:sz w:val="24"/>
          <w:szCs w:val="24"/>
        </w:rPr>
        <w:t xml:space="preserve">дельный вес расходов составил </w:t>
      </w:r>
      <w:r w:rsidR="00966DDE" w:rsidRPr="00770F62">
        <w:rPr>
          <w:rFonts w:ascii="Times New Roman" w:hAnsi="Times New Roman"/>
          <w:color w:val="002060"/>
          <w:sz w:val="24"/>
          <w:szCs w:val="24"/>
        </w:rPr>
        <w:t>27,7</w:t>
      </w:r>
      <w:r w:rsidRPr="00770F62">
        <w:rPr>
          <w:rFonts w:ascii="Times New Roman" w:hAnsi="Times New Roman"/>
          <w:color w:val="002060"/>
          <w:sz w:val="24"/>
          <w:szCs w:val="24"/>
        </w:rPr>
        <w:t>%</w:t>
      </w:r>
      <w:r w:rsidR="00966DDE" w:rsidRPr="00770F62">
        <w:rPr>
          <w:rFonts w:ascii="Times New Roman" w:hAnsi="Times New Roman"/>
          <w:color w:val="002060"/>
          <w:sz w:val="24"/>
          <w:szCs w:val="24"/>
        </w:rPr>
        <w:t>.</w:t>
      </w:r>
      <w:r w:rsidR="00042121" w:rsidRPr="00770F62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70F62" w:rsidRPr="00770F62" w:rsidRDefault="00966DDE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70F62">
        <w:rPr>
          <w:rFonts w:ascii="Times New Roman" w:hAnsi="Times New Roman"/>
          <w:color w:val="002060"/>
          <w:sz w:val="24"/>
          <w:szCs w:val="24"/>
        </w:rPr>
        <w:t>П</w:t>
      </w:r>
      <w:r w:rsidR="00603AED" w:rsidRPr="00770F62">
        <w:rPr>
          <w:rFonts w:ascii="Times New Roman" w:hAnsi="Times New Roman"/>
          <w:color w:val="002060"/>
          <w:sz w:val="24"/>
          <w:szCs w:val="24"/>
        </w:rPr>
        <w:t>о данному разделу произведены расходы на содержание учреждений культуры в сумме</w:t>
      </w:r>
      <w:r w:rsidR="006C6397" w:rsidRPr="00770F6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70F62" w:rsidRPr="00770F62">
        <w:rPr>
          <w:rFonts w:ascii="Times New Roman" w:hAnsi="Times New Roman"/>
          <w:color w:val="002060"/>
          <w:sz w:val="24"/>
          <w:szCs w:val="24"/>
        </w:rPr>
        <w:t>12 585,9 тыс. рублей</w:t>
      </w:r>
      <w:r w:rsidR="00034F9C" w:rsidRPr="00770F62">
        <w:rPr>
          <w:rFonts w:ascii="Times New Roman" w:hAnsi="Times New Roman"/>
          <w:color w:val="002060"/>
          <w:sz w:val="24"/>
          <w:szCs w:val="24"/>
        </w:rPr>
        <w:t>,</w:t>
      </w:r>
      <w:r w:rsidR="008855E0" w:rsidRPr="00770F6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B3A63" w:rsidRPr="00770F62">
        <w:rPr>
          <w:rFonts w:ascii="Times New Roman" w:hAnsi="Times New Roman"/>
          <w:color w:val="002060"/>
          <w:sz w:val="24"/>
          <w:szCs w:val="24"/>
        </w:rPr>
        <w:t xml:space="preserve">межбюджетные трансферты на исполнение переданных полномочий </w:t>
      </w:r>
      <w:r w:rsidR="003E7E51" w:rsidRPr="00770F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770F62" w:rsidRPr="00770F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5 116,0 тыс. рублей и культурно-досуговые мероприятия – 85,0 тыс. рублей.</w:t>
      </w:r>
      <w:r w:rsidR="00BB3A63" w:rsidRPr="00770F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261393" w:rsidRPr="00770F62" w:rsidRDefault="000426B0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70F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Выделенные средства освоены на </w:t>
      </w:r>
      <w:r w:rsidR="00770F62" w:rsidRPr="00770F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97,7</w:t>
      </w:r>
      <w:r w:rsidRPr="00770F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%.</w:t>
      </w:r>
    </w:p>
    <w:p w:rsidR="00770F62" w:rsidRDefault="00770F62" w:rsidP="00770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Отклонение в сумме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410,3 тыс. рублей</w:t>
      </w:r>
      <w:r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обусловлено </w:t>
      </w:r>
      <w:r w:rsidR="00A411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проведением не в полной мере поселковых мероприятий, в связи 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с </w:t>
      </w:r>
      <w:proofErr w:type="spellStart"/>
      <w:r w:rsidRPr="00195507"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 w:rsidRPr="00195507">
        <w:rPr>
          <w:rFonts w:ascii="Times New Roman" w:hAnsi="Times New Roman"/>
          <w:color w:val="002060"/>
          <w:sz w:val="24"/>
          <w:szCs w:val="24"/>
        </w:rPr>
        <w:t xml:space="preserve"> инфекцией (</w:t>
      </w:r>
      <w:r w:rsidRPr="00195507"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 w:rsidRPr="00195507">
        <w:rPr>
          <w:rFonts w:ascii="Times New Roman" w:hAnsi="Times New Roman"/>
          <w:color w:val="002060"/>
          <w:sz w:val="24"/>
          <w:szCs w:val="24"/>
        </w:rPr>
        <w:t>-19).</w:t>
      </w:r>
    </w:p>
    <w:p w:rsidR="00875754" w:rsidRDefault="00875754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35E" w:rsidRPr="00CB5D6E" w:rsidRDefault="00A4235E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434" w:rsidRPr="00A411AC" w:rsidRDefault="00497D6C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411AC">
        <w:rPr>
          <w:rFonts w:ascii="Times New Roman" w:hAnsi="Times New Roman"/>
          <w:b/>
          <w:color w:val="002060"/>
          <w:sz w:val="24"/>
          <w:szCs w:val="24"/>
        </w:rPr>
        <w:t xml:space="preserve">раздел 1000 «Социальная политика» </w:t>
      </w:r>
      <w:r w:rsidRPr="00A411AC">
        <w:rPr>
          <w:rFonts w:ascii="Times New Roman" w:hAnsi="Times New Roman"/>
          <w:color w:val="002060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A411AC">
        <w:rPr>
          <w:rFonts w:ascii="Times New Roman" w:hAnsi="Times New Roman"/>
          <w:color w:val="002060"/>
          <w:sz w:val="24"/>
          <w:szCs w:val="24"/>
        </w:rPr>
        <w:t xml:space="preserve">Кассовое исполнение 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>за 2020</w:t>
      </w:r>
      <w:r w:rsidRPr="00A411AC">
        <w:rPr>
          <w:rFonts w:ascii="Times New Roman" w:hAnsi="Times New Roman"/>
          <w:color w:val="002060"/>
          <w:sz w:val="24"/>
          <w:szCs w:val="24"/>
        </w:rPr>
        <w:t xml:space="preserve"> год составил</w:t>
      </w:r>
      <w:r w:rsidR="003C726E" w:rsidRPr="00A411AC">
        <w:rPr>
          <w:rFonts w:ascii="Times New Roman" w:hAnsi="Times New Roman"/>
          <w:color w:val="002060"/>
          <w:sz w:val="24"/>
          <w:szCs w:val="24"/>
        </w:rPr>
        <w:t>о</w:t>
      </w:r>
      <w:r w:rsidR="003E7E51" w:rsidRPr="00A411A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411AC" w:rsidRPr="00A411AC">
        <w:rPr>
          <w:rFonts w:ascii="Times New Roman" w:hAnsi="Times New Roman"/>
          <w:b/>
          <w:color w:val="002060"/>
          <w:sz w:val="24"/>
          <w:szCs w:val="24"/>
        </w:rPr>
        <w:t>153,5</w:t>
      </w:r>
      <w:r w:rsidRPr="00A411AC">
        <w:rPr>
          <w:rFonts w:ascii="Times New Roman" w:hAnsi="Times New Roman"/>
          <w:b/>
          <w:color w:val="002060"/>
          <w:sz w:val="24"/>
          <w:szCs w:val="24"/>
        </w:rPr>
        <w:t xml:space="preserve"> тыс.</w:t>
      </w:r>
      <w:r w:rsidR="0004375E" w:rsidRPr="00A411A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A411AC" w:rsidRPr="00A411AC">
        <w:rPr>
          <w:rFonts w:ascii="Times New Roman" w:hAnsi="Times New Roman"/>
          <w:b/>
          <w:color w:val="002060"/>
          <w:sz w:val="24"/>
          <w:szCs w:val="24"/>
        </w:rPr>
        <w:t>рублей.</w:t>
      </w:r>
      <w:r w:rsidRPr="00A411A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D2596" w:rsidRPr="00A411AC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78023E" w:rsidRPr="00A411AC">
        <w:rPr>
          <w:rFonts w:ascii="Times New Roman" w:hAnsi="Times New Roman"/>
          <w:color w:val="002060"/>
          <w:sz w:val="24"/>
          <w:szCs w:val="24"/>
        </w:rPr>
        <w:t>100</w:t>
      </w:r>
      <w:r w:rsidR="00A407CA" w:rsidRPr="00A411AC">
        <w:rPr>
          <w:rFonts w:ascii="Times New Roman" w:hAnsi="Times New Roman"/>
          <w:color w:val="002060"/>
          <w:sz w:val="24"/>
          <w:szCs w:val="24"/>
        </w:rPr>
        <w:t>,</w:t>
      </w:r>
      <w:r w:rsidR="0078023E" w:rsidRPr="00A411AC">
        <w:rPr>
          <w:rFonts w:ascii="Times New Roman" w:hAnsi="Times New Roman"/>
          <w:color w:val="002060"/>
          <w:sz w:val="24"/>
          <w:szCs w:val="24"/>
        </w:rPr>
        <w:t>0</w:t>
      </w:r>
      <w:r w:rsidR="000D2596" w:rsidRPr="00A411AC">
        <w:rPr>
          <w:rFonts w:ascii="Times New Roman" w:hAnsi="Times New Roman"/>
          <w:color w:val="002060"/>
          <w:sz w:val="24"/>
          <w:szCs w:val="24"/>
        </w:rPr>
        <w:t xml:space="preserve"> %</w:t>
      </w:r>
      <w:r w:rsidR="000D2596" w:rsidRPr="00A411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875754" w:rsidRDefault="00875754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35E" w:rsidRPr="00CB5D6E" w:rsidRDefault="00A4235E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957" w:rsidRPr="00A411AC" w:rsidRDefault="00A61434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411AC">
        <w:rPr>
          <w:rFonts w:ascii="Times New Roman" w:hAnsi="Times New Roman"/>
          <w:b/>
          <w:color w:val="002060"/>
          <w:sz w:val="24"/>
          <w:szCs w:val="24"/>
        </w:rPr>
        <w:t>раздел 1100 «Физическая культура и спорт»</w:t>
      </w:r>
      <w:r w:rsidR="003E7E51" w:rsidRPr="00A411A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2649C" w:rsidRPr="00A411AC">
        <w:rPr>
          <w:rFonts w:ascii="Times New Roman" w:hAnsi="Times New Roman"/>
          <w:color w:val="002060"/>
          <w:sz w:val="24"/>
          <w:szCs w:val="24"/>
        </w:rPr>
        <w:t xml:space="preserve">фактическое исполнение составило </w:t>
      </w:r>
      <w:r w:rsidR="00A411AC" w:rsidRPr="00A411AC">
        <w:rPr>
          <w:rFonts w:ascii="Times New Roman" w:hAnsi="Times New Roman"/>
          <w:b/>
          <w:color w:val="002060"/>
          <w:sz w:val="24"/>
          <w:szCs w:val="24"/>
        </w:rPr>
        <w:t>2 715,1 тыс. рублей</w:t>
      </w:r>
      <w:r w:rsidR="0042649C" w:rsidRPr="00A411AC">
        <w:rPr>
          <w:rFonts w:ascii="Times New Roman" w:hAnsi="Times New Roman"/>
          <w:b/>
          <w:color w:val="002060"/>
          <w:sz w:val="24"/>
          <w:szCs w:val="24"/>
        </w:rPr>
        <w:t>,</w:t>
      </w:r>
      <w:r w:rsidR="0042649C" w:rsidRPr="00A411AC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>4,2</w:t>
      </w:r>
      <w:r w:rsidR="0042649C" w:rsidRPr="00A411AC">
        <w:rPr>
          <w:rFonts w:ascii="Times New Roman" w:hAnsi="Times New Roman"/>
          <w:color w:val="002060"/>
          <w:sz w:val="24"/>
          <w:szCs w:val="24"/>
        </w:rPr>
        <w:t xml:space="preserve"> %. </w:t>
      </w:r>
    </w:p>
    <w:p w:rsidR="00D04957" w:rsidRPr="00A411AC" w:rsidRDefault="00D04957" w:rsidP="00D04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411AC">
        <w:rPr>
          <w:rFonts w:ascii="Times New Roman" w:hAnsi="Times New Roman"/>
          <w:color w:val="002060"/>
          <w:sz w:val="24"/>
          <w:szCs w:val="24"/>
        </w:rPr>
        <w:t xml:space="preserve">Основное направление расходования средств по данному разделу, это финансирование мероприятий в области спорта и физической культуры. </w:t>
      </w:r>
    </w:p>
    <w:p w:rsidR="00D04957" w:rsidRPr="00A411AC" w:rsidRDefault="00D04957" w:rsidP="00D0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411AC">
        <w:rPr>
          <w:rFonts w:ascii="Times New Roman" w:hAnsi="Times New Roman"/>
          <w:color w:val="002060"/>
          <w:sz w:val="24"/>
          <w:szCs w:val="24"/>
        </w:rPr>
        <w:t xml:space="preserve">Выделенные средства  освоены на 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>88,5</w:t>
      </w:r>
      <w:r w:rsidRPr="00A411AC">
        <w:rPr>
          <w:rFonts w:ascii="Times New Roman" w:hAnsi="Times New Roman"/>
          <w:color w:val="002060"/>
          <w:sz w:val="24"/>
          <w:szCs w:val="24"/>
        </w:rPr>
        <w:t>%</w:t>
      </w:r>
      <w:r w:rsidRPr="00A411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42649C" w:rsidRPr="00A411AC" w:rsidRDefault="00D04957" w:rsidP="00D04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411AC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>352,3 тыс. рублей образовалось по причинам</w:t>
      </w:r>
      <w:r w:rsidRPr="00A411AC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 xml:space="preserve">в связи с экономией в результате проведения торгов по ремонту здания спорткомплекса «Локомотив»; экономией по коммунальным услугам; </w:t>
      </w:r>
      <w:r w:rsidR="00A411AC" w:rsidRPr="00A411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проведением не в полной мере спортивных мероприятий, в связи 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 xml:space="preserve">с </w:t>
      </w:r>
      <w:proofErr w:type="spellStart"/>
      <w:r w:rsidR="00A411AC" w:rsidRPr="00A411AC"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 w:rsidR="00A411AC" w:rsidRPr="00A411AC">
        <w:rPr>
          <w:rFonts w:ascii="Times New Roman" w:hAnsi="Times New Roman"/>
          <w:color w:val="002060"/>
          <w:sz w:val="24"/>
          <w:szCs w:val="24"/>
        </w:rPr>
        <w:t xml:space="preserve"> инфекцией (</w:t>
      </w:r>
      <w:r w:rsidR="00A411AC" w:rsidRPr="00A411AC"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>-19).</w:t>
      </w:r>
    </w:p>
    <w:p w:rsidR="00E660ED" w:rsidRPr="00CB5D6E" w:rsidRDefault="00E660ED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11AC" w:rsidRPr="00A411AC" w:rsidRDefault="0078023E" w:rsidP="0078023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411AC">
        <w:rPr>
          <w:rFonts w:ascii="Times New Roman" w:hAnsi="Times New Roman"/>
          <w:b/>
          <w:color w:val="002060"/>
          <w:sz w:val="24"/>
          <w:szCs w:val="24"/>
        </w:rPr>
        <w:t>раздел 1</w:t>
      </w:r>
      <w:r w:rsidR="00E660ED" w:rsidRPr="00A411AC">
        <w:rPr>
          <w:rFonts w:ascii="Times New Roman" w:hAnsi="Times New Roman"/>
          <w:b/>
          <w:color w:val="002060"/>
          <w:sz w:val="24"/>
          <w:szCs w:val="24"/>
        </w:rPr>
        <w:t>2</w:t>
      </w:r>
      <w:r w:rsidRPr="00A411AC">
        <w:rPr>
          <w:rFonts w:ascii="Times New Roman" w:hAnsi="Times New Roman"/>
          <w:b/>
          <w:color w:val="002060"/>
          <w:sz w:val="24"/>
          <w:szCs w:val="24"/>
        </w:rPr>
        <w:t>00</w:t>
      </w:r>
      <w:r w:rsidRPr="00A411AC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«</w:t>
      </w:r>
      <w:r w:rsidR="00E660ED" w:rsidRPr="00A411AC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Средства массовой информации</w:t>
      </w:r>
      <w:r w:rsidRPr="00A411AC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»</w:t>
      </w:r>
      <w:r w:rsidRPr="00A411AC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 xml:space="preserve">          </w:t>
      </w:r>
      <w:r w:rsidR="00A411AC" w:rsidRPr="00A411AC">
        <w:rPr>
          <w:rFonts w:ascii="Times New Roman" w:hAnsi="Times New Roman"/>
          <w:b/>
          <w:color w:val="002060"/>
          <w:sz w:val="24"/>
          <w:szCs w:val="24"/>
        </w:rPr>
        <w:t>30,3 тыс. рублей</w:t>
      </w:r>
      <w:r w:rsidRPr="00A411AC">
        <w:rPr>
          <w:rFonts w:ascii="Times New Roman" w:hAnsi="Times New Roman"/>
          <w:b/>
          <w:color w:val="002060"/>
          <w:sz w:val="24"/>
          <w:szCs w:val="24"/>
        </w:rPr>
        <w:t>,</w:t>
      </w:r>
      <w:r w:rsidRPr="00A411AC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</w:t>
      </w:r>
      <w:r w:rsidR="00A411AC" w:rsidRPr="00A411AC">
        <w:rPr>
          <w:rFonts w:ascii="Times New Roman" w:hAnsi="Times New Roman"/>
          <w:color w:val="002060"/>
          <w:sz w:val="24"/>
          <w:szCs w:val="24"/>
        </w:rPr>
        <w:t>0,1</w:t>
      </w:r>
      <w:r w:rsidRPr="00A411AC">
        <w:rPr>
          <w:rFonts w:ascii="Times New Roman" w:hAnsi="Times New Roman"/>
          <w:color w:val="002060"/>
          <w:sz w:val="24"/>
          <w:szCs w:val="24"/>
        </w:rPr>
        <w:t>%.</w:t>
      </w:r>
      <w:r w:rsidR="00E660ED" w:rsidRPr="00A411AC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A4235E" w:rsidRDefault="00E660ED" w:rsidP="00A4235E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411AC">
        <w:rPr>
          <w:rFonts w:ascii="Times New Roman" w:hAnsi="Times New Roman"/>
          <w:color w:val="002060"/>
          <w:sz w:val="24"/>
          <w:szCs w:val="24"/>
        </w:rPr>
        <w:t>Исполнение соста</w:t>
      </w:r>
      <w:r w:rsidR="00A4235E">
        <w:rPr>
          <w:rFonts w:ascii="Times New Roman" w:hAnsi="Times New Roman"/>
          <w:color w:val="002060"/>
          <w:sz w:val="24"/>
          <w:szCs w:val="24"/>
        </w:rPr>
        <w:t>вило 100%.</w:t>
      </w:r>
    </w:p>
    <w:p w:rsidR="00A4235E" w:rsidRDefault="00A4235E" w:rsidP="009668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599F" w:rsidRDefault="008E5B90" w:rsidP="009668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B2D00">
        <w:rPr>
          <w:rFonts w:ascii="Times New Roman" w:hAnsi="Times New Roman"/>
          <w:b/>
          <w:color w:val="002060"/>
          <w:sz w:val="24"/>
          <w:szCs w:val="24"/>
        </w:rPr>
        <w:t>С</w:t>
      </w:r>
      <w:r w:rsidR="00B3768E" w:rsidRPr="00BB2D00">
        <w:rPr>
          <w:rFonts w:ascii="Times New Roman" w:hAnsi="Times New Roman"/>
          <w:b/>
          <w:color w:val="002060"/>
          <w:sz w:val="24"/>
          <w:szCs w:val="24"/>
        </w:rPr>
        <w:t xml:space="preserve">труктура расходной части бюджета </w:t>
      </w:r>
      <w:r w:rsidR="003A30FD" w:rsidRPr="00BB2D00">
        <w:rPr>
          <w:rFonts w:ascii="Times New Roman" w:hAnsi="Times New Roman"/>
          <w:b/>
          <w:color w:val="002060"/>
          <w:sz w:val="24"/>
          <w:szCs w:val="24"/>
        </w:rPr>
        <w:t>городского поселения «Поселок Беркакит»</w:t>
      </w:r>
      <w:r w:rsidRPr="00BB2D0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3768E" w:rsidRPr="00BB2D00">
        <w:rPr>
          <w:rFonts w:ascii="Times New Roman" w:hAnsi="Times New Roman"/>
          <w:b/>
          <w:color w:val="002060"/>
          <w:sz w:val="24"/>
          <w:szCs w:val="24"/>
        </w:rPr>
        <w:t xml:space="preserve">Нерюнгринского района </w:t>
      </w:r>
      <w:r w:rsidR="003A30FD" w:rsidRPr="00BB2D00">
        <w:rPr>
          <w:rFonts w:ascii="Times New Roman" w:hAnsi="Times New Roman"/>
          <w:b/>
          <w:color w:val="002060"/>
          <w:sz w:val="24"/>
          <w:szCs w:val="24"/>
        </w:rPr>
        <w:t>за 2019</w:t>
      </w:r>
      <w:r w:rsidRPr="00BB2D00">
        <w:rPr>
          <w:rFonts w:ascii="Times New Roman" w:hAnsi="Times New Roman"/>
          <w:b/>
          <w:color w:val="002060"/>
          <w:sz w:val="24"/>
          <w:szCs w:val="24"/>
        </w:rPr>
        <w:t xml:space="preserve"> год </w:t>
      </w:r>
      <w:r w:rsidR="00B3768E" w:rsidRPr="00BB2D00">
        <w:rPr>
          <w:rFonts w:ascii="Times New Roman" w:hAnsi="Times New Roman"/>
          <w:b/>
          <w:color w:val="002060"/>
          <w:sz w:val="24"/>
          <w:szCs w:val="24"/>
        </w:rPr>
        <w:t>характериз</w:t>
      </w:r>
      <w:r w:rsidRPr="00BB2D00">
        <w:rPr>
          <w:rFonts w:ascii="Times New Roman" w:hAnsi="Times New Roman"/>
          <w:b/>
          <w:color w:val="002060"/>
          <w:sz w:val="24"/>
          <w:szCs w:val="24"/>
        </w:rPr>
        <w:t>уется</w:t>
      </w:r>
      <w:r w:rsidR="00B3768E" w:rsidRPr="00BB2D00">
        <w:rPr>
          <w:rFonts w:ascii="Times New Roman" w:hAnsi="Times New Roman"/>
          <w:b/>
          <w:color w:val="002060"/>
          <w:sz w:val="24"/>
          <w:szCs w:val="24"/>
        </w:rPr>
        <w:t xml:space="preserve"> следующей </w:t>
      </w:r>
      <w:r w:rsidRPr="00BB2D00">
        <w:rPr>
          <w:rFonts w:ascii="Times New Roman" w:hAnsi="Times New Roman"/>
          <w:b/>
          <w:color w:val="002060"/>
          <w:sz w:val="24"/>
          <w:szCs w:val="24"/>
        </w:rPr>
        <w:t>диаграммой</w:t>
      </w:r>
    </w:p>
    <w:p w:rsidR="00714FCE" w:rsidRDefault="00714FCE" w:rsidP="009668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14FCE" w:rsidRPr="00BB2D00" w:rsidRDefault="00714FCE" w:rsidP="00714FCE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B082D">
        <w:rPr>
          <w:noProof/>
          <w:lang w:eastAsia="ru-RU"/>
        </w:rPr>
        <w:drawing>
          <wp:inline distT="0" distB="0" distL="0" distR="0" wp14:anchorId="67000347" wp14:editId="068AB8D4">
            <wp:extent cx="6302326" cy="5106572"/>
            <wp:effectExtent l="0" t="0" r="2286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8023E" w:rsidRPr="00714FCE" w:rsidRDefault="0078023E" w:rsidP="006C107A">
      <w:pPr>
        <w:spacing w:after="0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14FCE" w:rsidRPr="00714FCE" w:rsidRDefault="00B3768E" w:rsidP="00714FC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color w:val="002060"/>
          <w:sz w:val="24"/>
          <w:szCs w:val="24"/>
        </w:rPr>
        <w:t xml:space="preserve">Расходы по обязательствам бюджета </w:t>
      </w:r>
      <w:r w:rsidR="003A30FD" w:rsidRPr="00714FCE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BB3A63" w:rsidRPr="00714FCE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 исполнены в сумме </w:t>
      </w:r>
      <w:r w:rsidR="00714FCE" w:rsidRPr="00714FCE">
        <w:rPr>
          <w:rFonts w:ascii="Times New Roman" w:hAnsi="Times New Roman"/>
          <w:b/>
          <w:color w:val="002060"/>
          <w:sz w:val="24"/>
          <w:szCs w:val="24"/>
        </w:rPr>
        <w:t xml:space="preserve">64 268,6 </w:t>
      </w:r>
      <w:r w:rsidRPr="00714FCE">
        <w:rPr>
          <w:rFonts w:ascii="Times New Roman" w:hAnsi="Times New Roman"/>
          <w:color w:val="002060"/>
          <w:sz w:val="24"/>
          <w:szCs w:val="24"/>
        </w:rPr>
        <w:t>тыс. руб</w:t>
      </w:r>
      <w:r w:rsidR="00714FCE" w:rsidRPr="00714FCE">
        <w:rPr>
          <w:rFonts w:ascii="Times New Roman" w:hAnsi="Times New Roman"/>
          <w:color w:val="002060"/>
          <w:sz w:val="24"/>
          <w:szCs w:val="24"/>
        </w:rPr>
        <w:t>лей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, или </w:t>
      </w:r>
      <w:r w:rsidR="00714FCE" w:rsidRPr="00714FCE">
        <w:rPr>
          <w:rFonts w:ascii="Times New Roman" w:hAnsi="Times New Roman"/>
          <w:b/>
          <w:color w:val="002060"/>
          <w:sz w:val="24"/>
          <w:szCs w:val="24"/>
        </w:rPr>
        <w:t>95,0</w:t>
      </w:r>
      <w:r w:rsidR="00BB3A63" w:rsidRPr="00714FC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714FCE">
        <w:rPr>
          <w:rFonts w:ascii="Times New Roman" w:hAnsi="Times New Roman"/>
          <w:b/>
          <w:color w:val="002060"/>
          <w:sz w:val="24"/>
          <w:szCs w:val="24"/>
        </w:rPr>
        <w:t>%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 от уточненного плана годового объема расходов бюджета</w:t>
      </w:r>
      <w:r w:rsidR="0009052E" w:rsidRPr="00714FCE">
        <w:rPr>
          <w:rFonts w:ascii="Times New Roman" w:hAnsi="Times New Roman"/>
          <w:color w:val="002060"/>
          <w:sz w:val="24"/>
          <w:szCs w:val="24"/>
        </w:rPr>
        <w:t xml:space="preserve"> поселения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 на 20</w:t>
      </w:r>
      <w:r w:rsidR="00714FCE" w:rsidRPr="00714FCE">
        <w:rPr>
          <w:rFonts w:ascii="Times New Roman" w:hAnsi="Times New Roman"/>
          <w:color w:val="002060"/>
          <w:sz w:val="24"/>
          <w:szCs w:val="24"/>
        </w:rPr>
        <w:t>20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 год. </w:t>
      </w:r>
    </w:p>
    <w:p w:rsidR="00714FCE" w:rsidRPr="00714FCE" w:rsidRDefault="00714FCE" w:rsidP="00714F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B3FA9">
        <w:rPr>
          <w:rFonts w:ascii="Times New Roman" w:hAnsi="Times New Roman"/>
          <w:color w:val="002060"/>
          <w:sz w:val="24"/>
          <w:szCs w:val="24"/>
        </w:rPr>
        <w:t>Приоритетное направление расходных обязательств бюджета поселения - это:</w:t>
      </w:r>
    </w:p>
    <w:p w:rsidR="00AA2666" w:rsidRPr="00714FCE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в общей стр</w:t>
      </w:r>
      <w:r w:rsidR="00254DD0" w:rsidRPr="00714FCE">
        <w:rPr>
          <w:rFonts w:ascii="Times New Roman" w:hAnsi="Times New Roman"/>
          <w:color w:val="002060"/>
          <w:sz w:val="24"/>
          <w:szCs w:val="24"/>
        </w:rPr>
        <w:t xml:space="preserve">уктуре расходов составил </w:t>
      </w:r>
      <w:r w:rsidR="00714FCE" w:rsidRPr="00714FCE">
        <w:rPr>
          <w:rFonts w:ascii="Times New Roman" w:hAnsi="Times New Roman"/>
          <w:color w:val="002060"/>
          <w:sz w:val="24"/>
          <w:szCs w:val="24"/>
        </w:rPr>
        <w:t>25,3</w:t>
      </w:r>
      <w:r w:rsidR="00254DD0" w:rsidRPr="00714FCE">
        <w:rPr>
          <w:rFonts w:ascii="Times New Roman" w:hAnsi="Times New Roman"/>
          <w:color w:val="002060"/>
          <w:sz w:val="24"/>
          <w:szCs w:val="24"/>
        </w:rPr>
        <w:t>%;</w:t>
      </w:r>
    </w:p>
    <w:p w:rsidR="000426B0" w:rsidRPr="00714FCE" w:rsidRDefault="000426B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b/>
          <w:color w:val="002060"/>
          <w:sz w:val="24"/>
          <w:szCs w:val="24"/>
        </w:rPr>
        <w:t>раздел 0400 «Национальная экономика»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 удельный вес в общей структуре расходов составил </w:t>
      </w:r>
      <w:r w:rsidR="00714FCE" w:rsidRPr="00714FCE">
        <w:rPr>
          <w:rFonts w:ascii="Times New Roman" w:hAnsi="Times New Roman"/>
          <w:color w:val="002060"/>
          <w:sz w:val="24"/>
          <w:szCs w:val="24"/>
        </w:rPr>
        <w:t>29,3</w:t>
      </w:r>
      <w:r w:rsidRPr="00714FCE">
        <w:rPr>
          <w:rFonts w:ascii="Times New Roman" w:hAnsi="Times New Roman"/>
          <w:color w:val="002060"/>
          <w:sz w:val="24"/>
          <w:szCs w:val="24"/>
        </w:rPr>
        <w:t>%;</w:t>
      </w:r>
    </w:p>
    <w:p w:rsidR="00B3768E" w:rsidRPr="00714FCE" w:rsidRDefault="00DF4214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b/>
          <w:color w:val="002060"/>
          <w:sz w:val="24"/>
          <w:szCs w:val="24"/>
        </w:rPr>
        <w:t xml:space="preserve">раздел </w:t>
      </w:r>
      <w:r w:rsidR="00AA2666" w:rsidRPr="00714FCE">
        <w:rPr>
          <w:rFonts w:ascii="Times New Roman" w:hAnsi="Times New Roman"/>
          <w:b/>
          <w:color w:val="002060"/>
          <w:sz w:val="24"/>
          <w:szCs w:val="24"/>
        </w:rPr>
        <w:t>0500 «Жилищно-коммунальное хозяйство»</w:t>
      </w:r>
      <w:r w:rsidR="00B3768E" w:rsidRPr="00714FCE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B3768E" w:rsidRPr="00714FCE">
        <w:rPr>
          <w:rFonts w:ascii="Times New Roman" w:hAnsi="Times New Roman"/>
          <w:color w:val="002060"/>
          <w:sz w:val="24"/>
          <w:szCs w:val="24"/>
        </w:rPr>
        <w:t>удельный вес в общ</w:t>
      </w:r>
      <w:r w:rsidR="00AA2666" w:rsidRPr="00714FCE">
        <w:rPr>
          <w:rFonts w:ascii="Times New Roman" w:hAnsi="Times New Roman"/>
          <w:color w:val="002060"/>
          <w:sz w:val="24"/>
          <w:szCs w:val="24"/>
        </w:rPr>
        <w:t>е</w:t>
      </w:r>
      <w:r w:rsidR="00F46670" w:rsidRPr="00714FCE">
        <w:rPr>
          <w:rFonts w:ascii="Times New Roman" w:hAnsi="Times New Roman"/>
          <w:color w:val="002060"/>
          <w:sz w:val="24"/>
          <w:szCs w:val="24"/>
        </w:rPr>
        <w:t xml:space="preserve">й структуре расходов составил </w:t>
      </w:r>
      <w:r w:rsidR="00714FCE" w:rsidRPr="00714FCE">
        <w:rPr>
          <w:rFonts w:ascii="Times New Roman" w:hAnsi="Times New Roman"/>
          <w:color w:val="002060"/>
          <w:sz w:val="24"/>
          <w:szCs w:val="24"/>
        </w:rPr>
        <w:t>11,8</w:t>
      </w:r>
      <w:r w:rsidR="00AA2666" w:rsidRPr="00714FCE">
        <w:rPr>
          <w:rFonts w:ascii="Times New Roman" w:hAnsi="Times New Roman"/>
          <w:color w:val="002060"/>
          <w:sz w:val="24"/>
          <w:szCs w:val="24"/>
        </w:rPr>
        <w:t>%;</w:t>
      </w:r>
    </w:p>
    <w:p w:rsidR="00AA2666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в обще</w:t>
      </w:r>
      <w:r w:rsidR="00F46670" w:rsidRPr="00714FCE">
        <w:rPr>
          <w:rFonts w:ascii="Times New Roman" w:hAnsi="Times New Roman"/>
          <w:color w:val="002060"/>
          <w:sz w:val="24"/>
          <w:szCs w:val="24"/>
        </w:rPr>
        <w:t xml:space="preserve">й структуре расходов составил </w:t>
      </w:r>
      <w:r w:rsidR="00714FCE" w:rsidRPr="00714FCE">
        <w:rPr>
          <w:rFonts w:ascii="Times New Roman" w:hAnsi="Times New Roman"/>
          <w:color w:val="002060"/>
          <w:sz w:val="24"/>
          <w:szCs w:val="24"/>
        </w:rPr>
        <w:t>27,7</w:t>
      </w:r>
      <w:r w:rsidR="00F46670" w:rsidRPr="00714FCE">
        <w:rPr>
          <w:rFonts w:ascii="Times New Roman" w:hAnsi="Times New Roman"/>
          <w:color w:val="002060"/>
          <w:sz w:val="24"/>
          <w:szCs w:val="24"/>
        </w:rPr>
        <w:t>%.</w:t>
      </w:r>
    </w:p>
    <w:p w:rsidR="00714FCE" w:rsidRPr="00714FCE" w:rsidRDefault="00714FCE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3768E" w:rsidRPr="00714FCE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color w:val="002060"/>
          <w:sz w:val="24"/>
          <w:szCs w:val="24"/>
        </w:rPr>
        <w:t xml:space="preserve">В  полном объеме исполнены расходы по отношению к уточненным плановым назначениям </w:t>
      </w:r>
      <w:r w:rsidR="00714FCE" w:rsidRPr="00714FCE">
        <w:rPr>
          <w:rFonts w:ascii="Times New Roman" w:hAnsi="Times New Roman"/>
          <w:color w:val="002060"/>
          <w:sz w:val="24"/>
          <w:szCs w:val="24"/>
        </w:rPr>
        <w:t>за 2020</w:t>
      </w:r>
      <w:r w:rsidRPr="00714FCE">
        <w:rPr>
          <w:rFonts w:ascii="Times New Roman" w:hAnsi="Times New Roman"/>
          <w:color w:val="002060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714FCE" w:rsidRDefault="003424E3" w:rsidP="00567D7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color w:val="002060"/>
          <w:sz w:val="24"/>
          <w:szCs w:val="24"/>
        </w:rPr>
        <w:t>р</w:t>
      </w:r>
      <w:r w:rsidR="00567D7F" w:rsidRPr="00714FCE">
        <w:rPr>
          <w:rFonts w:ascii="Times New Roman" w:hAnsi="Times New Roman"/>
          <w:color w:val="002060"/>
          <w:sz w:val="24"/>
          <w:szCs w:val="24"/>
        </w:rPr>
        <w:t>аздел 0200 «Национальная оборона» - 100 %</w:t>
      </w:r>
      <w:r w:rsidR="0037205C" w:rsidRPr="00714FCE">
        <w:rPr>
          <w:rFonts w:ascii="Times New Roman" w:hAnsi="Times New Roman"/>
          <w:color w:val="002060"/>
          <w:sz w:val="24"/>
          <w:szCs w:val="24"/>
        </w:rPr>
        <w:t>;</w:t>
      </w:r>
    </w:p>
    <w:p w:rsidR="003424E3" w:rsidRDefault="003424E3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color w:val="002060"/>
          <w:sz w:val="24"/>
          <w:szCs w:val="24"/>
        </w:rPr>
        <w:t>раздел 1000</w:t>
      </w:r>
      <w:r w:rsidR="00A4235E">
        <w:rPr>
          <w:rFonts w:ascii="Times New Roman" w:hAnsi="Times New Roman"/>
          <w:color w:val="002060"/>
          <w:sz w:val="24"/>
          <w:szCs w:val="24"/>
        </w:rPr>
        <w:t xml:space="preserve"> «Социальная политика» - 100,0%.</w:t>
      </w:r>
    </w:p>
    <w:p w:rsidR="00A4235E" w:rsidRPr="00714FCE" w:rsidRDefault="00A4235E" w:rsidP="00870E0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3768E" w:rsidRPr="00714FCE" w:rsidRDefault="00B3768E" w:rsidP="00DF42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14FCE">
        <w:rPr>
          <w:rFonts w:ascii="Times New Roman" w:hAnsi="Times New Roman"/>
          <w:color w:val="002060"/>
          <w:sz w:val="24"/>
          <w:szCs w:val="24"/>
        </w:rPr>
        <w:lastRenderedPageBreak/>
        <w:t>Формирование расходных обязательств</w:t>
      </w:r>
      <w:r w:rsidR="003C6AC1" w:rsidRPr="00714FC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4DFC" w:rsidRPr="00714FCE">
        <w:rPr>
          <w:rFonts w:ascii="Times New Roman" w:hAnsi="Times New Roman"/>
          <w:color w:val="002060"/>
          <w:sz w:val="24"/>
          <w:szCs w:val="24"/>
        </w:rPr>
        <w:t xml:space="preserve">в бюджете </w:t>
      </w:r>
      <w:r w:rsidR="003A30FD" w:rsidRPr="00714FCE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8A18B2" w:rsidRPr="00714FC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4DFC" w:rsidRPr="00714FCE">
        <w:rPr>
          <w:rFonts w:ascii="Times New Roman" w:hAnsi="Times New Roman"/>
          <w:color w:val="002060"/>
          <w:sz w:val="24"/>
          <w:szCs w:val="24"/>
        </w:rPr>
        <w:t xml:space="preserve">Нерюнгринского района </w:t>
      </w:r>
      <w:r w:rsidRPr="00714FCE">
        <w:rPr>
          <w:rFonts w:ascii="Times New Roman" w:hAnsi="Times New Roman"/>
          <w:color w:val="002060"/>
          <w:sz w:val="24"/>
          <w:szCs w:val="24"/>
        </w:rPr>
        <w:t>производится, в соответствии со ст.</w:t>
      </w:r>
      <w:r w:rsidR="0037205C" w:rsidRPr="00714FC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14FCE">
        <w:rPr>
          <w:rFonts w:ascii="Times New Roman" w:hAnsi="Times New Roman"/>
          <w:color w:val="002060"/>
          <w:sz w:val="24"/>
          <w:szCs w:val="24"/>
        </w:rPr>
        <w:t>87 Бюджетного кодекса РФ.</w:t>
      </w:r>
    </w:p>
    <w:p w:rsidR="000B1737" w:rsidRPr="00643BBF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195456505"/>
      <w:bookmarkStart w:id="1" w:name="_Toc259751453"/>
      <w:bookmarkStart w:id="2" w:name="_Toc322950256"/>
    </w:p>
    <w:p w:rsidR="00703584" w:rsidRPr="00FC2631" w:rsidRDefault="00703584" w:rsidP="00703584">
      <w:pPr>
        <w:pStyle w:val="a9"/>
        <w:rPr>
          <w:rFonts w:ascii="Times New Roman" w:hAnsi="Times New Roman"/>
          <w:b/>
          <w:color w:val="002060"/>
          <w:sz w:val="28"/>
          <w:szCs w:val="28"/>
        </w:rPr>
      </w:pPr>
      <w:r w:rsidRPr="00FC2631">
        <w:rPr>
          <w:rFonts w:ascii="Times New Roman" w:hAnsi="Times New Roman"/>
          <w:b/>
          <w:color w:val="002060"/>
          <w:sz w:val="28"/>
          <w:szCs w:val="28"/>
        </w:rPr>
        <w:t>4.</w:t>
      </w:r>
      <w:r w:rsidR="00FC263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FC2631">
        <w:rPr>
          <w:rFonts w:ascii="Times New Roman" w:hAnsi="Times New Roman"/>
          <w:b/>
          <w:color w:val="002060"/>
          <w:sz w:val="28"/>
          <w:szCs w:val="28"/>
        </w:rPr>
        <w:t>Анализ исполнения прогнозного плана (программы) приватизации</w:t>
      </w:r>
    </w:p>
    <w:p w:rsidR="00703584" w:rsidRPr="006B1F59" w:rsidRDefault="00703584" w:rsidP="0070358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B1F59">
        <w:rPr>
          <w:rFonts w:ascii="Times New Roman" w:hAnsi="Times New Roman"/>
          <w:color w:val="002060"/>
          <w:sz w:val="24"/>
          <w:szCs w:val="24"/>
        </w:rPr>
        <w:t>Доходы от продажи материальных и нематериальных ценностей в</w:t>
      </w:r>
      <w:r w:rsidR="00DB512D" w:rsidRPr="006B1F59">
        <w:rPr>
          <w:rFonts w:ascii="Times New Roman" w:hAnsi="Times New Roman"/>
          <w:color w:val="002060"/>
          <w:sz w:val="24"/>
          <w:szCs w:val="24"/>
        </w:rPr>
        <w:t xml:space="preserve"> общей структуре доходов за 2020</w:t>
      </w:r>
      <w:r w:rsidRPr="006B1F59">
        <w:rPr>
          <w:rFonts w:ascii="Times New Roman" w:hAnsi="Times New Roman"/>
          <w:color w:val="002060"/>
          <w:sz w:val="24"/>
          <w:szCs w:val="24"/>
        </w:rPr>
        <w:t xml:space="preserve"> год составили </w:t>
      </w:r>
      <w:r w:rsidR="006B1F59" w:rsidRPr="006B1F59">
        <w:rPr>
          <w:rFonts w:ascii="Times New Roman" w:hAnsi="Times New Roman"/>
          <w:color w:val="002060"/>
          <w:sz w:val="24"/>
          <w:szCs w:val="24"/>
        </w:rPr>
        <w:t>232,9</w:t>
      </w:r>
      <w:r w:rsidRPr="006B1F59">
        <w:rPr>
          <w:rFonts w:ascii="Times New Roman" w:hAnsi="Times New Roman"/>
          <w:color w:val="002060"/>
          <w:sz w:val="24"/>
          <w:szCs w:val="24"/>
        </w:rPr>
        <w:t xml:space="preserve"> тыс. рублей или </w:t>
      </w:r>
      <w:r w:rsidR="006B1F59" w:rsidRPr="006B1F59">
        <w:rPr>
          <w:rFonts w:ascii="Times New Roman" w:hAnsi="Times New Roman"/>
          <w:color w:val="002060"/>
          <w:sz w:val="24"/>
          <w:szCs w:val="24"/>
        </w:rPr>
        <w:t>0,37</w:t>
      </w:r>
      <w:r w:rsidRPr="006B1F59">
        <w:rPr>
          <w:rFonts w:ascii="Times New Roman" w:hAnsi="Times New Roman"/>
          <w:color w:val="002060"/>
          <w:sz w:val="24"/>
          <w:szCs w:val="24"/>
        </w:rPr>
        <w:t>%.</w:t>
      </w:r>
    </w:p>
    <w:p w:rsidR="00703584" w:rsidRPr="006B1F59" w:rsidRDefault="00703584" w:rsidP="007035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</w:rPr>
      </w:pPr>
      <w:r w:rsidRPr="006B1F59">
        <w:rPr>
          <w:rFonts w:ascii="Times New Roman" w:hAnsi="Times New Roman"/>
          <w:color w:val="002060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703584" w:rsidRDefault="00FC2631" w:rsidP="007035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FC2631">
        <w:rPr>
          <w:rFonts w:ascii="Times New Roman" w:hAnsi="Times New Roman"/>
          <w:color w:val="002060"/>
          <w:sz w:val="24"/>
          <w:szCs w:val="24"/>
        </w:rPr>
        <w:t>В соответствии со статьей</w:t>
      </w:r>
      <w:r w:rsidR="00703584" w:rsidRPr="00FC2631">
        <w:rPr>
          <w:rFonts w:ascii="Times New Roman" w:hAnsi="Times New Roman"/>
          <w:color w:val="002060"/>
          <w:sz w:val="24"/>
          <w:szCs w:val="24"/>
        </w:rPr>
        <w:t xml:space="preserve"> 8 Федерального закона от 21 декабря 2001 № </w:t>
      </w:r>
      <w:r w:rsidR="00703584" w:rsidRPr="00FC263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178</w:t>
      </w:r>
      <w:r w:rsidR="00703584" w:rsidRPr="00FC2631">
        <w:rPr>
          <w:rFonts w:ascii="Times New Roman" w:hAnsi="Times New Roman"/>
          <w:i/>
          <w:color w:val="002060"/>
          <w:sz w:val="24"/>
          <w:szCs w:val="24"/>
        </w:rPr>
        <w:t>-</w:t>
      </w:r>
      <w:r w:rsidR="00703584" w:rsidRPr="00FC263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ФЗ</w:t>
      </w:r>
      <w:r w:rsidR="00703584" w:rsidRPr="00FC2631">
        <w:rPr>
          <w:rFonts w:ascii="Times New Roman" w:hAnsi="Times New Roman"/>
          <w:i/>
          <w:color w:val="002060"/>
          <w:sz w:val="24"/>
          <w:szCs w:val="24"/>
        </w:rPr>
        <w:br/>
        <w:t>"</w:t>
      </w:r>
      <w:r w:rsidR="00703584" w:rsidRPr="00FC2631">
        <w:rPr>
          <w:rFonts w:ascii="Times New Roman" w:hAnsi="Times New Roman"/>
          <w:color w:val="002060"/>
          <w:sz w:val="24"/>
          <w:szCs w:val="24"/>
        </w:rPr>
        <w:t xml:space="preserve">О </w:t>
      </w:r>
      <w:r w:rsidR="00703584" w:rsidRPr="00FC263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приватизации</w:t>
      </w:r>
      <w:r w:rsidR="00703584" w:rsidRPr="00FC2631">
        <w:rPr>
          <w:rFonts w:ascii="Times New Roman" w:hAnsi="Times New Roman"/>
          <w:color w:val="002060"/>
          <w:sz w:val="24"/>
          <w:szCs w:val="24"/>
        </w:rPr>
        <w:t xml:space="preserve"> государственного и муниципального имущества"</w:t>
      </w:r>
      <w:r w:rsidRPr="00FC2631">
        <w:rPr>
          <w:rFonts w:ascii="Times New Roman" w:hAnsi="Times New Roman"/>
          <w:color w:val="002060"/>
          <w:sz w:val="24"/>
          <w:szCs w:val="24"/>
        </w:rPr>
        <w:t>,</w:t>
      </w:r>
      <w:r w:rsidR="00703584" w:rsidRPr="00FC263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C2631">
        <w:rPr>
          <w:rFonts w:ascii="Times New Roman" w:hAnsi="Times New Roman"/>
          <w:color w:val="002060"/>
          <w:sz w:val="24"/>
          <w:szCs w:val="24"/>
        </w:rPr>
        <w:t>в городском поселении «Поселок Беркакит» Нерюнгринского района</w:t>
      </w:r>
      <w:r>
        <w:rPr>
          <w:rFonts w:ascii="Times New Roman" w:hAnsi="Times New Roman"/>
          <w:color w:val="002060"/>
          <w:sz w:val="24"/>
          <w:szCs w:val="24"/>
        </w:rPr>
        <w:t>,</w:t>
      </w:r>
      <w:r w:rsidRPr="00FC263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03584" w:rsidRPr="00FC2631">
        <w:rPr>
          <w:rFonts w:ascii="Times New Roman" w:hAnsi="Times New Roman"/>
          <w:color w:val="002060"/>
          <w:sz w:val="24"/>
          <w:szCs w:val="24"/>
        </w:rPr>
        <w:t>разработан</w:t>
      </w:r>
      <w:r w:rsidRPr="00FC2631">
        <w:rPr>
          <w:rFonts w:ascii="Times New Roman" w:hAnsi="Times New Roman"/>
          <w:color w:val="002060"/>
          <w:sz w:val="24"/>
          <w:szCs w:val="24"/>
        </w:rPr>
        <w:t xml:space="preserve">о Положение о </w:t>
      </w:r>
      <w:r w:rsidR="00703584" w:rsidRPr="00FC263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C2631">
        <w:rPr>
          <w:rFonts w:ascii="Times New Roman" w:hAnsi="Times New Roman"/>
          <w:color w:val="002060"/>
          <w:sz w:val="24"/>
          <w:szCs w:val="24"/>
        </w:rPr>
        <w:t>Порядке</w:t>
      </w:r>
      <w:r w:rsidR="00703584" w:rsidRPr="00FC263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C2631">
        <w:rPr>
          <w:rFonts w:ascii="Times New Roman" w:hAnsi="Times New Roman"/>
          <w:color w:val="002060"/>
          <w:sz w:val="24"/>
          <w:szCs w:val="24"/>
        </w:rPr>
        <w:t>планирования приватизации муниципального имущества и порядке принятия решений об условиях приватизации муниципального имущества городского поселения «Поселок Беркакит Нерюнгринского района», утвержденное Постановлением администрации городского поселения «Поселок Беркакит» от 22.12.2020 № 193-п.</w:t>
      </w:r>
      <w:proofErr w:type="gramEnd"/>
    </w:p>
    <w:p w:rsidR="0007363E" w:rsidRPr="00FC2631" w:rsidRDefault="0007363E" w:rsidP="007035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 связи с отсутствием предложений</w:t>
      </w:r>
      <w:r w:rsidR="009E7EA0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План по приватизации муниципального имущества городского поселения «Поселок Беркакит» Нерюнгринского района на 2020 год </w:t>
      </w:r>
      <w:r w:rsidR="009E7EA0">
        <w:rPr>
          <w:rFonts w:ascii="Times New Roman" w:hAnsi="Times New Roman"/>
          <w:color w:val="002060"/>
          <w:sz w:val="24"/>
          <w:szCs w:val="24"/>
        </w:rPr>
        <w:t xml:space="preserve">    </w:t>
      </w:r>
      <w:r>
        <w:rPr>
          <w:rFonts w:ascii="Times New Roman" w:hAnsi="Times New Roman"/>
          <w:color w:val="002060"/>
          <w:sz w:val="24"/>
          <w:szCs w:val="24"/>
        </w:rPr>
        <w:t>не утверждался. Приватизация муниципального имущества в 2020 году не проводилась.</w:t>
      </w:r>
    </w:p>
    <w:p w:rsidR="00FA4D2E" w:rsidRDefault="00703584" w:rsidP="0070358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101AC">
        <w:rPr>
          <w:rFonts w:ascii="Times New Roman" w:hAnsi="Times New Roman" w:cs="Times New Roman"/>
          <w:lang w:eastAsia="ru-RU" w:bidi="ru-RU"/>
        </w:rPr>
        <w:tab/>
      </w:r>
    </w:p>
    <w:p w:rsidR="008101EB" w:rsidRDefault="008155D1" w:rsidP="00FE581D">
      <w:pPr>
        <w:pStyle w:val="1"/>
        <w:keepNext/>
        <w:autoSpaceDE/>
        <w:autoSpaceDN/>
        <w:adjustRightInd/>
        <w:spacing w:before="0"/>
        <w:ind w:firstLine="708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C37CD9">
        <w:rPr>
          <w:rFonts w:ascii="Times New Roman" w:hAnsi="Times New Roman" w:cs="Times New Roman"/>
          <w:bCs w:val="0"/>
          <w:color w:val="002060"/>
          <w:sz w:val="28"/>
          <w:szCs w:val="28"/>
        </w:rPr>
        <w:t xml:space="preserve">4. </w:t>
      </w:r>
      <w:r w:rsidR="00B3768E" w:rsidRPr="00C37CD9">
        <w:rPr>
          <w:rFonts w:ascii="Times New Roman" w:hAnsi="Times New Roman" w:cs="Times New Roman"/>
          <w:bCs w:val="0"/>
          <w:color w:val="002060"/>
          <w:sz w:val="28"/>
          <w:szCs w:val="28"/>
        </w:rPr>
        <w:t>Использование средств резервного фонд</w:t>
      </w:r>
      <w:bookmarkEnd w:id="0"/>
      <w:r w:rsidR="00B3768E" w:rsidRPr="00C37CD9">
        <w:rPr>
          <w:rFonts w:ascii="Times New Roman" w:hAnsi="Times New Roman" w:cs="Times New Roman"/>
          <w:bCs w:val="0"/>
          <w:color w:val="002060"/>
          <w:sz w:val="28"/>
          <w:szCs w:val="28"/>
        </w:rPr>
        <w:t>а</w:t>
      </w:r>
      <w:bookmarkEnd w:id="1"/>
      <w:bookmarkEnd w:id="2"/>
    </w:p>
    <w:p w:rsidR="00B3768E" w:rsidRPr="00C37CD9" w:rsidRDefault="00B3768E" w:rsidP="00FE581D">
      <w:pPr>
        <w:autoSpaceDE w:val="0"/>
        <w:autoSpaceDN w:val="0"/>
        <w:adjustRightInd w:val="0"/>
        <w:spacing w:after="108" w:line="240" w:lineRule="auto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C37CD9">
        <w:rPr>
          <w:rFonts w:ascii="Times New Roman" w:hAnsi="Times New Roman"/>
          <w:color w:val="002060"/>
          <w:sz w:val="24"/>
          <w:szCs w:val="24"/>
        </w:rPr>
        <w:t>В соответствии с</w:t>
      </w:r>
      <w:r w:rsidR="002D3915" w:rsidRPr="00C37CD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B1737" w:rsidRPr="00C37CD9">
        <w:rPr>
          <w:rFonts w:ascii="Times New Roman" w:hAnsi="Times New Roman"/>
          <w:color w:val="002060"/>
          <w:sz w:val="24"/>
          <w:szCs w:val="24"/>
        </w:rPr>
        <w:t xml:space="preserve">Положением о порядке </w:t>
      </w:r>
      <w:r w:rsidR="00217250">
        <w:rPr>
          <w:rFonts w:ascii="Times New Roman" w:hAnsi="Times New Roman"/>
          <w:color w:val="002060"/>
          <w:sz w:val="24"/>
          <w:szCs w:val="24"/>
        </w:rPr>
        <w:t>расходования</w:t>
      </w:r>
      <w:r w:rsidRPr="00C37CD9">
        <w:rPr>
          <w:rFonts w:ascii="Times New Roman" w:hAnsi="Times New Roman"/>
          <w:color w:val="002060"/>
          <w:sz w:val="24"/>
          <w:szCs w:val="24"/>
        </w:rPr>
        <w:t xml:space="preserve"> средств резервного фонда </w:t>
      </w:r>
      <w:r w:rsidR="00217250">
        <w:rPr>
          <w:rFonts w:ascii="Times New Roman" w:hAnsi="Times New Roman"/>
          <w:color w:val="002060"/>
          <w:sz w:val="24"/>
          <w:szCs w:val="24"/>
        </w:rPr>
        <w:t xml:space="preserve">Поселковой администрации </w:t>
      </w:r>
      <w:r w:rsidR="003A30FD" w:rsidRPr="00C37CD9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4F3240" w:rsidRPr="00C37CD9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="00C37CD9">
        <w:rPr>
          <w:rFonts w:ascii="Times New Roman" w:hAnsi="Times New Roman"/>
          <w:color w:val="002060"/>
          <w:sz w:val="24"/>
          <w:szCs w:val="24"/>
        </w:rPr>
        <w:t>,</w:t>
      </w:r>
      <w:r w:rsidR="00217250">
        <w:rPr>
          <w:rFonts w:ascii="Times New Roman" w:hAnsi="Times New Roman"/>
          <w:color w:val="002060"/>
          <w:sz w:val="24"/>
          <w:szCs w:val="24"/>
        </w:rPr>
        <w:t xml:space="preserve"> утвержденного Решением 2-й сессии депутатов Беркакитского поселкового Совета от 23.11.2005 № 7-2,</w:t>
      </w:r>
      <w:r w:rsidR="004F3240" w:rsidRPr="00C37CD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37CD9">
        <w:rPr>
          <w:rFonts w:ascii="Times New Roman" w:hAnsi="Times New Roman"/>
          <w:color w:val="002060"/>
          <w:sz w:val="24"/>
          <w:szCs w:val="24"/>
        </w:rPr>
        <w:t xml:space="preserve">резервный фонд формируется в составе бюджета </w:t>
      </w:r>
      <w:r w:rsidR="004F3240" w:rsidRPr="00C37CD9">
        <w:rPr>
          <w:rFonts w:ascii="Times New Roman" w:hAnsi="Times New Roman"/>
          <w:color w:val="002060"/>
          <w:sz w:val="24"/>
          <w:szCs w:val="24"/>
        </w:rPr>
        <w:t xml:space="preserve">для </w:t>
      </w:r>
      <w:r w:rsidR="00217250">
        <w:rPr>
          <w:rFonts w:ascii="Times New Roman" w:hAnsi="Times New Roman"/>
          <w:color w:val="002060"/>
          <w:sz w:val="24"/>
          <w:szCs w:val="24"/>
        </w:rPr>
        <w:t>финансирования непредвиденных расходов и мероприятий местного значения, не предусмотренных в местном бюджете</w:t>
      </w:r>
      <w:r w:rsidR="004F3240" w:rsidRPr="00C37CD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A30FD" w:rsidRPr="00C37CD9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4F3240" w:rsidRPr="00C37CD9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="00217250">
        <w:rPr>
          <w:rFonts w:ascii="Times New Roman" w:hAnsi="Times New Roman"/>
          <w:color w:val="002060"/>
          <w:sz w:val="24"/>
          <w:szCs w:val="24"/>
        </w:rPr>
        <w:t xml:space="preserve"> на соответствующий финансовый год.</w:t>
      </w:r>
      <w:proofErr w:type="gramEnd"/>
    </w:p>
    <w:p w:rsidR="001C5210" w:rsidRPr="00643BBF" w:rsidRDefault="00217250" w:rsidP="00B3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Средства резервного фонда расходуются на финансирование:</w:t>
      </w:r>
    </w:p>
    <w:p w:rsidR="001C5210" w:rsidRPr="00137CB6" w:rsidRDefault="001C5210" w:rsidP="003124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7CB6">
        <w:rPr>
          <w:rFonts w:ascii="Times New Roman" w:hAnsi="Times New Roman"/>
          <w:color w:val="002060"/>
          <w:sz w:val="24"/>
          <w:szCs w:val="24"/>
        </w:rPr>
        <w:t>-</w:t>
      </w:r>
      <w:r w:rsidR="0037205C" w:rsidRPr="00137CB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7CB6">
        <w:rPr>
          <w:rFonts w:ascii="Times New Roman" w:hAnsi="Times New Roman"/>
          <w:color w:val="002060"/>
          <w:sz w:val="24"/>
          <w:szCs w:val="24"/>
        </w:rPr>
        <w:t xml:space="preserve">проведение </w:t>
      </w:r>
      <w:r w:rsidR="00137CB6" w:rsidRPr="00137CB6">
        <w:rPr>
          <w:rFonts w:ascii="Times New Roman" w:hAnsi="Times New Roman"/>
          <w:color w:val="002060"/>
          <w:sz w:val="24"/>
          <w:szCs w:val="24"/>
        </w:rPr>
        <w:t>аварийно-восстановительных работ по ликвидации последствий стихийных бедствий и других чрезвычайных ситуаций только местного уровня, имевших место в текущем финансовом году;</w:t>
      </w:r>
    </w:p>
    <w:p w:rsidR="001C5210" w:rsidRPr="00137CB6" w:rsidRDefault="001C5210" w:rsidP="003124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7CB6">
        <w:rPr>
          <w:rFonts w:ascii="Times New Roman" w:hAnsi="Times New Roman"/>
          <w:color w:val="002060"/>
          <w:sz w:val="24"/>
          <w:szCs w:val="24"/>
        </w:rPr>
        <w:t>-</w:t>
      </w:r>
      <w:r w:rsidR="0037205C" w:rsidRPr="00137CB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7CB6" w:rsidRPr="00137CB6">
        <w:rPr>
          <w:rFonts w:ascii="Times New Roman" w:hAnsi="Times New Roman"/>
          <w:color w:val="002060"/>
          <w:sz w:val="24"/>
          <w:szCs w:val="24"/>
        </w:rPr>
        <w:t>поддержки общественных организаций и объединений;</w:t>
      </w:r>
    </w:p>
    <w:p w:rsidR="001C5210" w:rsidRPr="00137CB6" w:rsidRDefault="001C5210" w:rsidP="003124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7CB6">
        <w:rPr>
          <w:rFonts w:ascii="Times New Roman" w:hAnsi="Times New Roman"/>
          <w:color w:val="002060"/>
          <w:sz w:val="24"/>
          <w:szCs w:val="24"/>
        </w:rPr>
        <w:t>-</w:t>
      </w:r>
      <w:r w:rsidR="0037205C" w:rsidRPr="00137CB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37CB6">
        <w:rPr>
          <w:rFonts w:ascii="Times New Roman" w:hAnsi="Times New Roman"/>
          <w:color w:val="002060"/>
          <w:sz w:val="24"/>
          <w:szCs w:val="24"/>
        </w:rPr>
        <w:t xml:space="preserve">проведение </w:t>
      </w:r>
      <w:r w:rsidR="00137CB6" w:rsidRPr="00137CB6">
        <w:rPr>
          <w:rFonts w:ascii="Times New Roman" w:hAnsi="Times New Roman"/>
          <w:color w:val="002060"/>
          <w:sz w:val="24"/>
          <w:szCs w:val="24"/>
        </w:rPr>
        <w:t>мероприятий местного значения;</w:t>
      </w:r>
    </w:p>
    <w:p w:rsidR="00F42BD0" w:rsidRPr="00137CB6" w:rsidRDefault="00F42BD0" w:rsidP="00137CB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7CB6">
        <w:rPr>
          <w:rFonts w:ascii="Times New Roman" w:hAnsi="Times New Roman"/>
          <w:color w:val="002060"/>
          <w:sz w:val="24"/>
          <w:szCs w:val="24"/>
        </w:rPr>
        <w:t>-</w:t>
      </w:r>
      <w:r w:rsidR="0037205C" w:rsidRPr="00137CB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7CB6" w:rsidRPr="00137CB6">
        <w:rPr>
          <w:rFonts w:ascii="Times New Roman" w:hAnsi="Times New Roman"/>
          <w:color w:val="002060"/>
          <w:sz w:val="24"/>
          <w:szCs w:val="24"/>
        </w:rPr>
        <w:t>проведение встреч, симпозиумов, выставок и семинаров по проблемам местного значения;</w:t>
      </w:r>
    </w:p>
    <w:p w:rsidR="00F42BD0" w:rsidRPr="00137CB6" w:rsidRDefault="00F42BD0" w:rsidP="003124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7CB6">
        <w:rPr>
          <w:rFonts w:ascii="Times New Roman" w:hAnsi="Times New Roman"/>
          <w:color w:val="002060"/>
          <w:sz w:val="24"/>
          <w:szCs w:val="24"/>
        </w:rPr>
        <w:t>-</w:t>
      </w:r>
      <w:r w:rsidR="0037205C" w:rsidRPr="00137CB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7CB6" w:rsidRPr="00137CB6">
        <w:rPr>
          <w:rFonts w:ascii="Times New Roman" w:hAnsi="Times New Roman"/>
          <w:color w:val="002060"/>
          <w:sz w:val="24"/>
          <w:szCs w:val="24"/>
        </w:rPr>
        <w:t>выплаты разовых премий и оказания разовой материальной помощи гражданам;</w:t>
      </w:r>
    </w:p>
    <w:p w:rsidR="00F42BD0" w:rsidRPr="00137CB6" w:rsidRDefault="00F42BD0" w:rsidP="0031243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37CB6">
        <w:rPr>
          <w:rFonts w:ascii="Times New Roman" w:hAnsi="Times New Roman"/>
          <w:color w:val="002060"/>
          <w:sz w:val="24"/>
          <w:szCs w:val="24"/>
        </w:rPr>
        <w:t>-</w:t>
      </w:r>
      <w:r w:rsidR="0037205C" w:rsidRPr="00137CB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7CB6" w:rsidRPr="00137CB6">
        <w:rPr>
          <w:rFonts w:ascii="Times New Roman" w:hAnsi="Times New Roman"/>
          <w:color w:val="002060"/>
          <w:sz w:val="24"/>
          <w:szCs w:val="24"/>
        </w:rPr>
        <w:t>других мероприятий и расходов, относящихся к полномочиям органов местного самоуправления городского поселения «Поселок Беркакит» Нерюнгринского района.</w:t>
      </w:r>
    </w:p>
    <w:p w:rsidR="00DB4505" w:rsidRDefault="002D2D18" w:rsidP="002D2D18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</w:pPr>
      <w:r w:rsidRPr="00DB4505">
        <w:rPr>
          <w:rFonts w:ascii="Times New Roman" w:hAnsi="Times New Roman"/>
          <w:color w:val="002060"/>
          <w:sz w:val="24"/>
          <w:szCs w:val="24"/>
        </w:rPr>
        <w:t xml:space="preserve">Решением </w:t>
      </w:r>
      <w:r w:rsidR="00DB4505" w:rsidRPr="00DB4505">
        <w:rPr>
          <w:rFonts w:ascii="Times New Roman" w:hAnsi="Times New Roman"/>
          <w:color w:val="002060"/>
          <w:sz w:val="24"/>
          <w:szCs w:val="24"/>
        </w:rPr>
        <w:t>34</w:t>
      </w:r>
      <w:r w:rsidRPr="00DB4505">
        <w:rPr>
          <w:rFonts w:ascii="Times New Roman" w:hAnsi="Times New Roman"/>
          <w:color w:val="002060"/>
          <w:sz w:val="24"/>
          <w:szCs w:val="24"/>
        </w:rPr>
        <w:t xml:space="preserve">-й сессии депутатов </w:t>
      </w:r>
      <w:r w:rsidR="00DB4505" w:rsidRPr="00DB4505">
        <w:rPr>
          <w:rFonts w:ascii="Times New Roman" w:hAnsi="Times New Roman"/>
          <w:color w:val="002060"/>
          <w:sz w:val="24"/>
          <w:szCs w:val="24"/>
        </w:rPr>
        <w:t xml:space="preserve">Беркакитского </w:t>
      </w:r>
      <w:r w:rsidRPr="00DB4505">
        <w:rPr>
          <w:rFonts w:ascii="Times New Roman" w:hAnsi="Times New Roman"/>
          <w:color w:val="002060"/>
          <w:sz w:val="24"/>
          <w:szCs w:val="24"/>
        </w:rPr>
        <w:t>поселко</w:t>
      </w:r>
      <w:r w:rsidR="00DB4505" w:rsidRPr="00DB4505">
        <w:rPr>
          <w:rFonts w:ascii="Times New Roman" w:hAnsi="Times New Roman"/>
          <w:color w:val="002060"/>
          <w:sz w:val="24"/>
          <w:szCs w:val="24"/>
        </w:rPr>
        <w:t>вого Совета депутатов</w:t>
      </w:r>
      <w:r w:rsidR="00DB4505">
        <w:rPr>
          <w:rFonts w:ascii="Times New Roman" w:hAnsi="Times New Roman"/>
          <w:color w:val="002060"/>
          <w:sz w:val="24"/>
          <w:szCs w:val="24"/>
        </w:rPr>
        <w:t xml:space="preserve"> от 2</w:t>
      </w:r>
      <w:r w:rsidR="00593429">
        <w:rPr>
          <w:rFonts w:ascii="Times New Roman" w:hAnsi="Times New Roman"/>
          <w:color w:val="002060"/>
          <w:sz w:val="24"/>
          <w:szCs w:val="24"/>
        </w:rPr>
        <w:t>4</w:t>
      </w:r>
      <w:r w:rsidR="00DB4505">
        <w:rPr>
          <w:rFonts w:ascii="Times New Roman" w:hAnsi="Times New Roman"/>
          <w:color w:val="002060"/>
          <w:sz w:val="24"/>
          <w:szCs w:val="24"/>
        </w:rPr>
        <w:t>.12.2020</w:t>
      </w:r>
      <w:r w:rsidRPr="00DB4505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DB4505" w:rsidRPr="00DB4505">
        <w:rPr>
          <w:rFonts w:ascii="Times New Roman" w:hAnsi="Times New Roman"/>
          <w:color w:val="002060"/>
          <w:sz w:val="24"/>
          <w:szCs w:val="24"/>
        </w:rPr>
        <w:t>4-34</w:t>
      </w:r>
      <w:r w:rsidRPr="00DB4505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городского поселения «Поселок </w:t>
      </w:r>
      <w:r w:rsidR="00DB4505" w:rsidRPr="00DB4505">
        <w:rPr>
          <w:rFonts w:ascii="Times New Roman" w:hAnsi="Times New Roman"/>
          <w:color w:val="002060"/>
          <w:sz w:val="24"/>
          <w:szCs w:val="24"/>
        </w:rPr>
        <w:t>Беркакит</w:t>
      </w:r>
      <w:r w:rsidRPr="00DB4505">
        <w:rPr>
          <w:rFonts w:ascii="Times New Roman" w:hAnsi="Times New Roman"/>
          <w:color w:val="002060"/>
          <w:sz w:val="24"/>
          <w:szCs w:val="24"/>
        </w:rPr>
        <w:t xml:space="preserve">» Нерюнгринского района на 2020 год», </w:t>
      </w:r>
      <w:r w:rsidRPr="00DB45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резервный фонд утвержден в размере 50,0 тыс. рублей. </w:t>
      </w:r>
    </w:p>
    <w:p w:rsidR="00DB4505" w:rsidRDefault="00DB4505" w:rsidP="00593429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</w:pPr>
      <w:r w:rsidRPr="00DB4505">
        <w:rPr>
          <w:rFonts w:ascii="Times New Roman" w:hAnsi="Times New Roman"/>
          <w:color w:val="002060"/>
          <w:sz w:val="24"/>
          <w:szCs w:val="24"/>
        </w:rPr>
        <w:t xml:space="preserve">Решением </w:t>
      </w:r>
      <w:r>
        <w:rPr>
          <w:rFonts w:ascii="Times New Roman" w:hAnsi="Times New Roman"/>
          <w:color w:val="002060"/>
          <w:sz w:val="24"/>
          <w:szCs w:val="24"/>
        </w:rPr>
        <w:t>4</w:t>
      </w:r>
      <w:r w:rsidRPr="00DB4505">
        <w:rPr>
          <w:rFonts w:ascii="Times New Roman" w:hAnsi="Times New Roman"/>
          <w:color w:val="002060"/>
          <w:sz w:val="24"/>
          <w:szCs w:val="24"/>
        </w:rPr>
        <w:t>4-й сессии депутатов Беркакитского поселкового Совета депутатов</w:t>
      </w:r>
      <w:r>
        <w:rPr>
          <w:rFonts w:ascii="Times New Roman" w:hAnsi="Times New Roman"/>
          <w:color w:val="002060"/>
          <w:sz w:val="24"/>
          <w:szCs w:val="24"/>
        </w:rPr>
        <w:t xml:space="preserve"> от 23.12.2020</w:t>
      </w:r>
      <w:r w:rsidRPr="00DB4505">
        <w:rPr>
          <w:rFonts w:ascii="Times New Roman" w:hAnsi="Times New Roman"/>
          <w:color w:val="002060"/>
          <w:sz w:val="24"/>
          <w:szCs w:val="24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</w:rPr>
        <w:t>1-44</w:t>
      </w:r>
      <w:r w:rsidRPr="00DB4505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«О внесении изменений в решение Беркакитского поселкового Совета от 24.12.2020</w:t>
      </w:r>
      <w:r w:rsidR="00593429">
        <w:rPr>
          <w:rFonts w:ascii="Times New Roman" w:hAnsi="Times New Roman"/>
          <w:color w:val="002060"/>
          <w:sz w:val="24"/>
          <w:szCs w:val="24"/>
        </w:rPr>
        <w:t xml:space="preserve"> № 4-34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B4505">
        <w:rPr>
          <w:rFonts w:ascii="Times New Roman" w:hAnsi="Times New Roman"/>
          <w:color w:val="002060"/>
          <w:sz w:val="24"/>
          <w:szCs w:val="24"/>
        </w:rPr>
        <w:t xml:space="preserve">«Об утверждении бюджета городского поселения «Поселок Беркакит» Нерюнгринского района на 2020 год», </w:t>
      </w:r>
      <w:r w:rsidRPr="00DB45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резервный фонд </w:t>
      </w:r>
      <w:r w:rsidR="00593429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увеличен и </w:t>
      </w:r>
      <w:r w:rsidRPr="00DB45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утвержден </w:t>
      </w:r>
      <w:r w:rsidR="00593429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на 2020 год </w:t>
      </w:r>
      <w:r w:rsidRPr="00DB45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в размере </w:t>
      </w:r>
      <w:r w:rsidR="00593429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             140,0</w:t>
      </w:r>
      <w:r w:rsidRPr="00DB45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тыс. рублей.</w:t>
      </w:r>
    </w:p>
    <w:p w:rsidR="002D2D18" w:rsidRPr="00593429" w:rsidRDefault="002D2D18" w:rsidP="002D2D1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593429">
        <w:rPr>
          <w:rFonts w:ascii="Times New Roman" w:hAnsi="Times New Roman"/>
          <w:color w:val="002060"/>
          <w:sz w:val="24"/>
          <w:szCs w:val="24"/>
        </w:rPr>
        <w:t>В связи с отсутствием необходимости в использовании средств резервного фонда в 2020 году,  по  подразделу 0111 «Резервные фонды» образовалась экономия</w:t>
      </w:r>
      <w:r w:rsidRPr="00593429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593429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593429" w:rsidRPr="00593429">
        <w:rPr>
          <w:rFonts w:ascii="Times New Roman" w:hAnsi="Times New Roman"/>
          <w:color w:val="002060"/>
          <w:sz w:val="24"/>
          <w:szCs w:val="24"/>
        </w:rPr>
        <w:t xml:space="preserve">      140,0</w:t>
      </w:r>
      <w:r w:rsidRPr="00593429">
        <w:rPr>
          <w:rFonts w:ascii="Times New Roman" w:hAnsi="Times New Roman"/>
          <w:color w:val="002060"/>
          <w:sz w:val="24"/>
          <w:szCs w:val="24"/>
        </w:rPr>
        <w:t xml:space="preserve"> тыс. рублей.  </w:t>
      </w:r>
    </w:p>
    <w:p w:rsidR="00354EF3" w:rsidRPr="00BD50C0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E581D" w:rsidRPr="00BD50C0" w:rsidRDefault="008155D1" w:rsidP="00FE581D">
      <w:pPr>
        <w:spacing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D50C0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5. </w:t>
      </w:r>
      <w:r w:rsidR="00354EF3" w:rsidRPr="00BD50C0">
        <w:rPr>
          <w:rFonts w:ascii="Times New Roman" w:hAnsi="Times New Roman"/>
          <w:b/>
          <w:color w:val="002060"/>
          <w:sz w:val="28"/>
          <w:szCs w:val="28"/>
        </w:rPr>
        <w:t>Дефицит</w:t>
      </w:r>
      <w:r w:rsidR="006B1D68" w:rsidRPr="00BD50C0">
        <w:rPr>
          <w:rFonts w:ascii="Times New Roman" w:hAnsi="Times New Roman"/>
          <w:b/>
          <w:color w:val="002060"/>
          <w:sz w:val="28"/>
          <w:szCs w:val="28"/>
        </w:rPr>
        <w:t xml:space="preserve"> (профицит)</w:t>
      </w:r>
      <w:r w:rsidR="00354EF3" w:rsidRPr="00BD50C0">
        <w:rPr>
          <w:rFonts w:ascii="Times New Roman" w:hAnsi="Times New Roman"/>
          <w:b/>
          <w:color w:val="002060"/>
          <w:sz w:val="28"/>
          <w:szCs w:val="28"/>
        </w:rPr>
        <w:t xml:space="preserve"> бюджета</w:t>
      </w:r>
    </w:p>
    <w:p w:rsidR="007C75FA" w:rsidRPr="00475B2A" w:rsidRDefault="00354EF3" w:rsidP="00FE581D">
      <w:pPr>
        <w:spacing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75B2A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3A30FD" w:rsidRPr="00475B2A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5C7D48" w:rsidRPr="00475B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75B2A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принят </w:t>
      </w:r>
      <w:r w:rsidR="004F3240" w:rsidRPr="00475B2A">
        <w:rPr>
          <w:rFonts w:ascii="Times New Roman" w:hAnsi="Times New Roman"/>
          <w:color w:val="002060"/>
          <w:sz w:val="24"/>
          <w:szCs w:val="24"/>
        </w:rPr>
        <w:t>Решени</w:t>
      </w:r>
      <w:r w:rsidR="002662CD" w:rsidRPr="00475B2A">
        <w:rPr>
          <w:rFonts w:ascii="Times New Roman" w:hAnsi="Times New Roman"/>
          <w:color w:val="002060"/>
          <w:sz w:val="24"/>
          <w:szCs w:val="24"/>
        </w:rPr>
        <w:t>ем</w:t>
      </w:r>
      <w:r w:rsidR="004F3240" w:rsidRPr="00475B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030D8" w:rsidRPr="00475B2A">
        <w:rPr>
          <w:rFonts w:ascii="Times New Roman" w:hAnsi="Times New Roman"/>
          <w:color w:val="002060"/>
          <w:sz w:val="24"/>
          <w:szCs w:val="24"/>
        </w:rPr>
        <w:t>34</w:t>
      </w:r>
      <w:r w:rsidR="004F3240" w:rsidRPr="00475B2A">
        <w:rPr>
          <w:rFonts w:ascii="Times New Roman" w:hAnsi="Times New Roman"/>
          <w:color w:val="002060"/>
          <w:sz w:val="24"/>
          <w:szCs w:val="24"/>
        </w:rPr>
        <w:t xml:space="preserve">-й сессии депутатов </w:t>
      </w:r>
      <w:r w:rsidR="003A30FD" w:rsidRPr="00475B2A">
        <w:rPr>
          <w:rFonts w:ascii="Times New Roman" w:hAnsi="Times New Roman"/>
          <w:color w:val="002060"/>
          <w:sz w:val="24"/>
          <w:szCs w:val="24"/>
        </w:rPr>
        <w:t>Беркакитского поселкового Совета</w:t>
      </w:r>
      <w:r w:rsidR="004F3240" w:rsidRPr="00475B2A">
        <w:rPr>
          <w:rFonts w:ascii="Times New Roman" w:hAnsi="Times New Roman"/>
          <w:color w:val="002060"/>
          <w:sz w:val="24"/>
          <w:szCs w:val="24"/>
        </w:rPr>
        <w:t xml:space="preserve"> депутатов от 2</w:t>
      </w:r>
      <w:r w:rsidR="009D3167" w:rsidRPr="00475B2A">
        <w:rPr>
          <w:rFonts w:ascii="Times New Roman" w:hAnsi="Times New Roman"/>
          <w:color w:val="002060"/>
          <w:sz w:val="24"/>
          <w:szCs w:val="24"/>
        </w:rPr>
        <w:t>4</w:t>
      </w:r>
      <w:r w:rsidR="004F3240" w:rsidRPr="00475B2A">
        <w:rPr>
          <w:rFonts w:ascii="Times New Roman" w:hAnsi="Times New Roman"/>
          <w:color w:val="002060"/>
          <w:sz w:val="24"/>
          <w:szCs w:val="24"/>
        </w:rPr>
        <w:t>.12.201</w:t>
      </w:r>
      <w:r w:rsidR="00D030D8" w:rsidRPr="00475B2A">
        <w:rPr>
          <w:rFonts w:ascii="Times New Roman" w:hAnsi="Times New Roman"/>
          <w:color w:val="002060"/>
          <w:sz w:val="24"/>
          <w:szCs w:val="24"/>
        </w:rPr>
        <w:t>9</w:t>
      </w:r>
      <w:r w:rsidR="004F3240" w:rsidRPr="00475B2A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D030D8" w:rsidRPr="00475B2A">
        <w:rPr>
          <w:rFonts w:ascii="Times New Roman" w:hAnsi="Times New Roman"/>
          <w:color w:val="002060"/>
          <w:sz w:val="24"/>
          <w:szCs w:val="24"/>
        </w:rPr>
        <w:t>4-34</w:t>
      </w:r>
      <w:r w:rsidR="004F3240" w:rsidRPr="00475B2A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</w:t>
      </w:r>
      <w:r w:rsidR="003A30FD" w:rsidRPr="00475B2A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D030D8" w:rsidRPr="00475B2A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на 2020</w:t>
      </w:r>
      <w:r w:rsidR="004F3240" w:rsidRPr="00475B2A">
        <w:rPr>
          <w:rFonts w:ascii="Times New Roman" w:hAnsi="Times New Roman"/>
          <w:color w:val="002060"/>
          <w:sz w:val="24"/>
          <w:szCs w:val="24"/>
        </w:rPr>
        <w:t xml:space="preserve"> год»</w:t>
      </w:r>
      <w:r w:rsidR="00443478" w:rsidRPr="00475B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E1C88" w:rsidRPr="00475B2A">
        <w:rPr>
          <w:rFonts w:ascii="Times New Roman" w:hAnsi="Times New Roman"/>
          <w:color w:val="002060"/>
          <w:sz w:val="24"/>
          <w:szCs w:val="24"/>
        </w:rPr>
        <w:t xml:space="preserve">с </w:t>
      </w:r>
      <w:r w:rsidR="009D3167" w:rsidRPr="00475B2A">
        <w:rPr>
          <w:rFonts w:ascii="Times New Roman" w:hAnsi="Times New Roman"/>
          <w:color w:val="002060"/>
          <w:sz w:val="24"/>
          <w:szCs w:val="24"/>
        </w:rPr>
        <w:t>дефицитом</w:t>
      </w:r>
      <w:r w:rsidR="002662CD" w:rsidRPr="00475B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E1C88" w:rsidRPr="00475B2A">
        <w:rPr>
          <w:rFonts w:ascii="Times New Roman" w:hAnsi="Times New Roman"/>
          <w:color w:val="002060"/>
          <w:sz w:val="24"/>
          <w:szCs w:val="24"/>
        </w:rPr>
        <w:t xml:space="preserve">в сумме </w:t>
      </w:r>
      <w:r w:rsidR="009D3167" w:rsidRPr="00475B2A">
        <w:rPr>
          <w:rFonts w:ascii="Times New Roman" w:hAnsi="Times New Roman"/>
          <w:color w:val="002060"/>
          <w:sz w:val="24"/>
          <w:szCs w:val="24"/>
        </w:rPr>
        <w:t>0,0</w:t>
      </w:r>
      <w:r w:rsidR="002E1C88" w:rsidRPr="00475B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43478" w:rsidRPr="00475B2A">
        <w:rPr>
          <w:rFonts w:ascii="Times New Roman" w:hAnsi="Times New Roman"/>
          <w:color w:val="002060"/>
          <w:sz w:val="24"/>
          <w:szCs w:val="24"/>
        </w:rPr>
        <w:t>рублей</w:t>
      </w:r>
      <w:r w:rsidR="00443478" w:rsidRPr="00475B2A"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D030D8" w:rsidRPr="00475B2A" w:rsidRDefault="007A07CC" w:rsidP="00475B2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75B2A">
        <w:rPr>
          <w:rFonts w:ascii="Times New Roman" w:hAnsi="Times New Roman"/>
          <w:color w:val="002060"/>
          <w:sz w:val="24"/>
          <w:szCs w:val="24"/>
        </w:rPr>
        <w:t>В течение</w:t>
      </w:r>
      <w:r w:rsidR="007C75FA" w:rsidRPr="00475B2A">
        <w:rPr>
          <w:rFonts w:ascii="Times New Roman" w:hAnsi="Times New Roman"/>
          <w:color w:val="002060"/>
          <w:sz w:val="24"/>
          <w:szCs w:val="24"/>
        </w:rPr>
        <w:t xml:space="preserve"> 20</w:t>
      </w:r>
      <w:r w:rsidR="00D030D8" w:rsidRPr="00475B2A">
        <w:rPr>
          <w:rFonts w:ascii="Times New Roman" w:hAnsi="Times New Roman"/>
          <w:color w:val="002060"/>
          <w:sz w:val="24"/>
          <w:szCs w:val="24"/>
        </w:rPr>
        <w:t>20</w:t>
      </w:r>
      <w:r w:rsidR="007C75FA" w:rsidRPr="00475B2A">
        <w:rPr>
          <w:rFonts w:ascii="Times New Roman" w:hAnsi="Times New Roman"/>
          <w:color w:val="002060"/>
          <w:sz w:val="24"/>
          <w:szCs w:val="24"/>
        </w:rPr>
        <w:t xml:space="preserve"> года вносились изменения и дополнения в </w:t>
      </w:r>
      <w:r w:rsidR="002662CD" w:rsidRPr="00475B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581D">
        <w:rPr>
          <w:rFonts w:ascii="Times New Roman" w:hAnsi="Times New Roman"/>
          <w:color w:val="002060"/>
          <w:sz w:val="24"/>
          <w:szCs w:val="24"/>
        </w:rPr>
        <w:t>Решение</w:t>
      </w:r>
      <w:r w:rsidR="00D030D8" w:rsidRPr="00475B2A">
        <w:rPr>
          <w:rFonts w:ascii="Times New Roman" w:hAnsi="Times New Roman"/>
          <w:color w:val="002060"/>
          <w:sz w:val="24"/>
          <w:szCs w:val="24"/>
        </w:rPr>
        <w:t xml:space="preserve"> 34-й сессии депутатов Беркакитского поселкового Совета депутатов от 24.12.2019 № 4-34 «Об утверждении бюджета городского поселения «Поселок Беркакит» Нерюнгринского района на 2020 год». </w:t>
      </w:r>
    </w:p>
    <w:p w:rsidR="0089452B" w:rsidRPr="00475B2A" w:rsidRDefault="00D030D8" w:rsidP="00475B2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75B2A">
        <w:rPr>
          <w:rFonts w:ascii="Times New Roman" w:hAnsi="Times New Roman"/>
          <w:color w:val="002060"/>
          <w:sz w:val="24"/>
          <w:szCs w:val="24"/>
        </w:rPr>
        <w:t>В</w:t>
      </w:r>
      <w:r w:rsidR="007C75FA" w:rsidRPr="00475B2A">
        <w:rPr>
          <w:rFonts w:ascii="Times New Roman" w:hAnsi="Times New Roman"/>
          <w:color w:val="002060"/>
          <w:sz w:val="24"/>
          <w:szCs w:val="24"/>
        </w:rPr>
        <w:t xml:space="preserve"> результате </w:t>
      </w:r>
      <w:r w:rsidR="00C33553" w:rsidRPr="00475B2A">
        <w:rPr>
          <w:rFonts w:ascii="Times New Roman" w:hAnsi="Times New Roman"/>
          <w:color w:val="002060"/>
          <w:sz w:val="24"/>
          <w:szCs w:val="24"/>
        </w:rPr>
        <w:t>дефицит</w:t>
      </w:r>
      <w:r w:rsidR="007C75FA" w:rsidRPr="00475B2A">
        <w:rPr>
          <w:rFonts w:ascii="Times New Roman" w:hAnsi="Times New Roman"/>
          <w:color w:val="002060"/>
          <w:sz w:val="24"/>
          <w:szCs w:val="24"/>
        </w:rPr>
        <w:t xml:space="preserve"> бюджета </w:t>
      </w:r>
      <w:r w:rsidR="003A30FD" w:rsidRPr="00475B2A">
        <w:rPr>
          <w:rFonts w:ascii="Times New Roman" w:hAnsi="Times New Roman"/>
          <w:color w:val="002060"/>
          <w:sz w:val="24"/>
          <w:szCs w:val="24"/>
        </w:rPr>
        <w:t>городского поселения «Поселок Беркакит»</w:t>
      </w:r>
      <w:r w:rsidR="005C7D48" w:rsidRPr="00475B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C75FA" w:rsidRPr="00475B2A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составил </w:t>
      </w:r>
      <w:r w:rsidR="00475B2A" w:rsidRPr="00475B2A">
        <w:rPr>
          <w:rFonts w:ascii="Times New Roman" w:hAnsi="Times New Roman"/>
          <w:color w:val="002060"/>
          <w:sz w:val="24"/>
          <w:szCs w:val="24"/>
        </w:rPr>
        <w:t>4 102,2</w:t>
      </w:r>
      <w:r w:rsidR="00C33553" w:rsidRPr="00475B2A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475B2A" w:rsidRPr="004422C6" w:rsidRDefault="00475B2A" w:rsidP="00475B2A">
      <w:pPr>
        <w:spacing w:after="0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422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Источники покрытия дефицита бюджета - изменение остатков средств на счетах.</w:t>
      </w:r>
    </w:p>
    <w:p w:rsidR="00475B2A" w:rsidRDefault="00475B2A" w:rsidP="00475B2A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56E52">
        <w:rPr>
          <w:rFonts w:ascii="Times New Roman" w:hAnsi="Times New Roman"/>
          <w:color w:val="002060"/>
          <w:sz w:val="24"/>
          <w:szCs w:val="24"/>
        </w:rPr>
        <w:t xml:space="preserve">По результатам финансового года на </w:t>
      </w:r>
      <w:r>
        <w:rPr>
          <w:rFonts w:ascii="Times New Roman" w:hAnsi="Times New Roman"/>
          <w:color w:val="002060"/>
          <w:sz w:val="24"/>
          <w:szCs w:val="24"/>
        </w:rPr>
        <w:t>31.12.2020</w:t>
      </w:r>
      <w:r w:rsidRPr="00656E52">
        <w:rPr>
          <w:rFonts w:ascii="Times New Roman" w:hAnsi="Times New Roman"/>
          <w:color w:val="002060"/>
          <w:sz w:val="24"/>
          <w:szCs w:val="24"/>
        </w:rPr>
        <w:t xml:space="preserve"> года образовался </w:t>
      </w:r>
      <w:r>
        <w:rPr>
          <w:rFonts w:ascii="Times New Roman" w:hAnsi="Times New Roman"/>
          <w:color w:val="002060"/>
          <w:sz w:val="24"/>
          <w:szCs w:val="24"/>
        </w:rPr>
        <w:t>дефицит</w:t>
      </w:r>
      <w:r w:rsidRPr="00656E52">
        <w:rPr>
          <w:rFonts w:ascii="Times New Roman" w:hAnsi="Times New Roman"/>
          <w:color w:val="002060"/>
          <w:sz w:val="24"/>
          <w:szCs w:val="24"/>
        </w:rPr>
        <w:t xml:space="preserve"> в размере </w:t>
      </w:r>
      <w:r>
        <w:rPr>
          <w:rFonts w:ascii="Times New Roman" w:hAnsi="Times New Roman"/>
          <w:b/>
          <w:color w:val="002060"/>
          <w:sz w:val="24"/>
          <w:szCs w:val="24"/>
        </w:rPr>
        <w:t>1 494,2</w:t>
      </w:r>
      <w:r w:rsidRPr="00656E5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56E52">
        <w:rPr>
          <w:rFonts w:ascii="Times New Roman" w:hAnsi="Times New Roman"/>
          <w:color w:val="002060"/>
          <w:sz w:val="24"/>
          <w:szCs w:val="24"/>
        </w:rPr>
        <w:t>тыс. рублей.</w:t>
      </w:r>
    </w:p>
    <w:p w:rsidR="00475B2A" w:rsidRDefault="00475B2A" w:rsidP="0073659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>Анализ источников покрытия дефицита бюджета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 городского</w:t>
      </w:r>
      <w:r w:rsidRPr="00D7421A">
        <w:rPr>
          <w:rFonts w:ascii="Times New Roman" w:hAnsi="Times New Roman"/>
          <w:color w:val="002060"/>
          <w:sz w:val="24"/>
          <w:szCs w:val="24"/>
        </w:rPr>
        <w:t xml:space="preserve"> поселения </w:t>
      </w:r>
      <w:r>
        <w:rPr>
          <w:rFonts w:ascii="Times New Roman" w:hAnsi="Times New Roman"/>
          <w:color w:val="002060"/>
          <w:sz w:val="24"/>
          <w:szCs w:val="24"/>
        </w:rPr>
        <w:t>«Поселок Беркакит»</w:t>
      </w:r>
      <w:r w:rsidRPr="00D7421A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>
        <w:rPr>
          <w:rFonts w:ascii="Times New Roman" w:eastAsiaTheme="minorHAnsi" w:hAnsi="Times New Roman"/>
          <w:color w:val="002060"/>
          <w:sz w:val="24"/>
          <w:szCs w:val="24"/>
        </w:rPr>
        <w:t>за 2020</w:t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 xml:space="preserve"> год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 приведен в таблице:</w:t>
      </w:r>
    </w:p>
    <w:p w:rsidR="00FE581D" w:rsidRDefault="00FE581D" w:rsidP="00FE581D">
      <w:pPr>
        <w:spacing w:after="0" w:line="240" w:lineRule="auto"/>
        <w:ind w:firstLine="709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33"/>
        <w:gridCol w:w="2188"/>
        <w:gridCol w:w="2083"/>
      </w:tblGrid>
      <w:tr w:rsidR="00475B2A" w:rsidRPr="00656E52" w:rsidTr="00BB614D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475B2A" w:rsidRPr="00656E52" w:rsidTr="00BB614D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475B2A" w:rsidRPr="00656E52" w:rsidTr="00BB614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</w:tr>
      <w:tr w:rsidR="00475B2A" w:rsidRPr="00656E52" w:rsidTr="00BB614D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4 102,2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1 494,2</w:t>
            </w:r>
          </w:p>
        </w:tc>
      </w:tr>
      <w:tr w:rsidR="00475B2A" w:rsidRPr="00656E52" w:rsidTr="00BB61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475B2A" w:rsidRPr="00656E52" w:rsidTr="00BB61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 </w:t>
            </w:r>
          </w:p>
        </w:tc>
      </w:tr>
      <w:tr w:rsidR="00475B2A" w:rsidRPr="00656E52" w:rsidTr="00BB61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475B2A" w:rsidRPr="00656E52" w:rsidTr="00BB614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 </w:t>
            </w:r>
          </w:p>
        </w:tc>
      </w:tr>
      <w:tr w:rsidR="00475B2A" w:rsidRPr="00656E52" w:rsidTr="00BB61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475B2A" w:rsidRPr="00656E52" w:rsidTr="00BB61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475B2A" w:rsidRPr="00656E52" w:rsidTr="00BB61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4 102,2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1 494,2</w:t>
            </w:r>
          </w:p>
        </w:tc>
      </w:tr>
      <w:tr w:rsidR="00475B2A" w:rsidRPr="00656E52" w:rsidTr="00BB61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47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63 508,5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-63 268,0</w:t>
            </w:r>
          </w:p>
        </w:tc>
      </w:tr>
      <w:tr w:rsidR="00475B2A" w:rsidRPr="00656E52" w:rsidTr="00BB61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475B2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городских</w:t>
            </w: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47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63 508,2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47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63 268,0</w:t>
            </w:r>
          </w:p>
        </w:tc>
      </w:tr>
      <w:tr w:rsidR="00475B2A" w:rsidRPr="00656E52" w:rsidTr="00BB614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47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 67 610,7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47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64 762,2</w:t>
            </w:r>
          </w:p>
        </w:tc>
      </w:tr>
      <w:tr w:rsidR="00475B2A" w:rsidRPr="00656E52" w:rsidTr="00BB61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A" w:rsidRPr="00656E52" w:rsidRDefault="00475B2A" w:rsidP="00475B2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городских</w:t>
            </w: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47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  67 610,7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A" w:rsidRPr="00656E52" w:rsidRDefault="00475B2A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 64 762,2</w:t>
            </w:r>
          </w:p>
        </w:tc>
      </w:tr>
    </w:tbl>
    <w:p w:rsidR="00475B2A" w:rsidRDefault="00475B2A" w:rsidP="00475B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FE581D" w:rsidRDefault="00773563" w:rsidP="00A423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EB361E">
        <w:rPr>
          <w:rFonts w:ascii="Times New Roman" w:hAnsi="Times New Roman"/>
          <w:sz w:val="24"/>
          <w:szCs w:val="24"/>
        </w:rPr>
        <w:t xml:space="preserve"> </w:t>
      </w:r>
      <w:r w:rsidR="00BE7EB3" w:rsidRPr="00647A5C">
        <w:rPr>
          <w:rFonts w:ascii="Times New Roman" w:eastAsiaTheme="minorHAnsi" w:hAnsi="Times New Roman"/>
          <w:b/>
          <w:color w:val="002060"/>
          <w:sz w:val="24"/>
          <w:szCs w:val="24"/>
        </w:rPr>
        <w:t>В нарушение</w:t>
      </w:r>
      <w:r w:rsidR="00BE7EB3" w:rsidRPr="00647A5C">
        <w:rPr>
          <w:rFonts w:ascii="Times New Roman" w:eastAsiaTheme="minorHAnsi" w:hAnsi="Times New Roman"/>
          <w:color w:val="002060"/>
          <w:sz w:val="24"/>
          <w:szCs w:val="24"/>
        </w:rPr>
        <w:t xml:space="preserve"> пункта 134 Приказа Минфина России от 28.12.2010 № 191н проверкой установлено</w:t>
      </w:r>
      <w:r w:rsidR="00BE7EB3">
        <w:rPr>
          <w:rFonts w:ascii="Times New Roman" w:eastAsiaTheme="minorHAnsi" w:hAnsi="Times New Roman"/>
          <w:color w:val="002060"/>
          <w:sz w:val="24"/>
          <w:szCs w:val="24"/>
        </w:rPr>
        <w:t>,</w:t>
      </w:r>
      <w:r w:rsidR="00BE7EB3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BE7EB3"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в</w:t>
      </w:r>
      <w:r w:rsidR="00BE7EB3" w:rsidRPr="00B11356">
        <w:rPr>
          <w:rFonts w:ascii="Times New Roman" w:hAnsi="Times New Roman"/>
          <w:color w:val="002060"/>
          <w:sz w:val="24"/>
          <w:szCs w:val="24"/>
        </w:rPr>
        <w:t xml:space="preserve"> разделе 3 «Источники финансирования дефицита бюджета»</w:t>
      </w:r>
      <w:r w:rsidR="00BE7EB3">
        <w:rPr>
          <w:rFonts w:ascii="Times New Roman" w:hAnsi="Times New Roman"/>
          <w:color w:val="002060"/>
          <w:sz w:val="24"/>
          <w:szCs w:val="24"/>
        </w:rPr>
        <w:t xml:space="preserve"> ф. 0503117 «Отчет об исполнении бюджета» </w:t>
      </w:r>
      <w:r w:rsidR="00BE7EB3" w:rsidRPr="00647A5C">
        <w:rPr>
          <w:rFonts w:ascii="Times New Roman" w:eastAsiaTheme="minorHAnsi" w:hAnsi="Times New Roman"/>
          <w:color w:val="002060"/>
          <w:sz w:val="24"/>
          <w:szCs w:val="24"/>
        </w:rPr>
        <w:t xml:space="preserve"> несоответствие исполненных бюджетных назначений </w:t>
      </w:r>
      <w:r w:rsidR="00BE7EB3" w:rsidRPr="00647A5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 данным по исполнению бюджета соответственно по разделам </w:t>
      </w:r>
      <w:r w:rsidR="00BE7EB3" w:rsidRPr="00647A5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1 «Доходы бюджета» и разделу 2 «Расходы бюджета» Отчета об исполнении бюджета (ф.0503117). </w:t>
      </w:r>
    </w:p>
    <w:p w:rsidR="00BD50C0" w:rsidRPr="00BD50C0" w:rsidRDefault="00BD50C0" w:rsidP="00FE581D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BD50C0" w:rsidRPr="00BD50C0" w:rsidRDefault="008155D1" w:rsidP="00FE581D">
      <w:pPr>
        <w:spacing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36598">
        <w:rPr>
          <w:rFonts w:ascii="Times New Roman" w:hAnsi="Times New Roman"/>
          <w:b/>
          <w:color w:val="002060"/>
          <w:sz w:val="28"/>
          <w:szCs w:val="28"/>
        </w:rPr>
        <w:t xml:space="preserve">6. </w:t>
      </w:r>
      <w:r w:rsidR="00C2400C" w:rsidRPr="00736598">
        <w:rPr>
          <w:rFonts w:ascii="Times New Roman" w:hAnsi="Times New Roman"/>
          <w:b/>
          <w:color w:val="002060"/>
          <w:sz w:val="28"/>
          <w:szCs w:val="28"/>
        </w:rPr>
        <w:t>Структура муниц</w:t>
      </w:r>
      <w:r w:rsidR="00410A0E" w:rsidRPr="00736598">
        <w:rPr>
          <w:rFonts w:ascii="Times New Roman" w:hAnsi="Times New Roman"/>
          <w:b/>
          <w:color w:val="002060"/>
          <w:sz w:val="28"/>
          <w:szCs w:val="28"/>
        </w:rPr>
        <w:t>ипального долга</w:t>
      </w:r>
      <w:bookmarkStart w:id="3" w:name="bookmark0"/>
      <w:r w:rsidR="00BA0B3A" w:rsidRPr="00736598">
        <w:rPr>
          <w:b/>
          <w:color w:val="002060"/>
          <w:sz w:val="24"/>
          <w:szCs w:val="24"/>
        </w:rPr>
        <w:tab/>
      </w:r>
    </w:p>
    <w:p w:rsidR="00FE581D" w:rsidRPr="00A4235E" w:rsidRDefault="00BA0B3A" w:rsidP="00A4235E">
      <w:pPr>
        <w:spacing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D50C0">
        <w:rPr>
          <w:rFonts w:ascii="Times New Roman" w:hAnsi="Times New Roman"/>
          <w:color w:val="002060"/>
          <w:sz w:val="24"/>
          <w:szCs w:val="24"/>
        </w:rPr>
        <w:t xml:space="preserve">Муниципальный долг в </w:t>
      </w:r>
      <w:r w:rsidR="00736598" w:rsidRPr="00BD50C0">
        <w:rPr>
          <w:rFonts w:ascii="Times New Roman" w:hAnsi="Times New Roman"/>
          <w:color w:val="002060"/>
          <w:sz w:val="24"/>
          <w:szCs w:val="24"/>
        </w:rPr>
        <w:t>бюджете городского поселения</w:t>
      </w:r>
      <w:r w:rsidRPr="00BD50C0">
        <w:rPr>
          <w:rFonts w:ascii="Times New Roman" w:hAnsi="Times New Roman"/>
          <w:color w:val="002060"/>
          <w:sz w:val="24"/>
          <w:szCs w:val="24"/>
        </w:rPr>
        <w:t xml:space="preserve"> «Поселок Беркакит» Нер</w:t>
      </w:r>
      <w:r w:rsidR="00736598" w:rsidRPr="00BD50C0">
        <w:rPr>
          <w:rFonts w:ascii="Times New Roman" w:hAnsi="Times New Roman"/>
          <w:color w:val="002060"/>
          <w:sz w:val="24"/>
          <w:szCs w:val="24"/>
        </w:rPr>
        <w:t>юнгринского района в 2020 году отсутствует. Муниципальный долг на 01.01.2021</w:t>
      </w:r>
      <w:r w:rsidR="009E64DA" w:rsidRPr="00BD50C0">
        <w:rPr>
          <w:rFonts w:ascii="Times New Roman" w:hAnsi="Times New Roman"/>
          <w:color w:val="002060"/>
          <w:sz w:val="24"/>
          <w:szCs w:val="24"/>
        </w:rPr>
        <w:t xml:space="preserve"> года составил 0,0</w:t>
      </w:r>
      <w:r w:rsidRPr="00BD50C0">
        <w:rPr>
          <w:rFonts w:ascii="Times New Roman" w:hAnsi="Times New Roman"/>
          <w:color w:val="002060"/>
          <w:sz w:val="24"/>
          <w:szCs w:val="24"/>
        </w:rPr>
        <w:t xml:space="preserve"> рублей. Долговая книга в </w:t>
      </w:r>
      <w:r w:rsidR="00736598" w:rsidRPr="00BD50C0">
        <w:rPr>
          <w:rFonts w:ascii="Times New Roman" w:hAnsi="Times New Roman"/>
          <w:color w:val="002060"/>
          <w:sz w:val="24"/>
          <w:szCs w:val="24"/>
        </w:rPr>
        <w:t>2020 году не ведется.</w:t>
      </w:r>
    </w:p>
    <w:bookmarkEnd w:id="3"/>
    <w:p w:rsidR="008944F3" w:rsidRDefault="008944F3" w:rsidP="008944F3">
      <w:pPr>
        <w:pStyle w:val="31"/>
        <w:shd w:val="clear" w:color="auto" w:fill="auto"/>
        <w:spacing w:before="0" w:line="240" w:lineRule="auto"/>
        <w:ind w:firstLine="708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7. </w:t>
      </w:r>
      <w:r w:rsidR="007F06EB" w:rsidRPr="008944F3">
        <w:rPr>
          <w:b/>
          <w:color w:val="002060"/>
          <w:sz w:val="28"/>
          <w:szCs w:val="28"/>
        </w:rPr>
        <w:t>Анализ реализации муниципальных программ муниципального образования городское поселение «Поселок Беркаки</w:t>
      </w:r>
      <w:r w:rsidRPr="008944F3">
        <w:rPr>
          <w:b/>
          <w:color w:val="002060"/>
          <w:sz w:val="28"/>
          <w:szCs w:val="28"/>
        </w:rPr>
        <w:t>т» Нерюнгринского района</w:t>
      </w:r>
      <w:r>
        <w:rPr>
          <w:b/>
          <w:color w:val="002060"/>
          <w:sz w:val="28"/>
          <w:szCs w:val="28"/>
        </w:rPr>
        <w:t xml:space="preserve"> за 2020 год</w:t>
      </w:r>
    </w:p>
    <w:p w:rsidR="008944F3" w:rsidRPr="008944F3" w:rsidRDefault="008944F3" w:rsidP="008944F3">
      <w:pPr>
        <w:pStyle w:val="31"/>
        <w:shd w:val="clear" w:color="auto" w:fill="auto"/>
        <w:spacing w:before="0" w:line="240" w:lineRule="auto"/>
        <w:ind w:firstLine="708"/>
        <w:rPr>
          <w:b/>
          <w:color w:val="002060"/>
          <w:sz w:val="28"/>
          <w:szCs w:val="28"/>
        </w:rPr>
      </w:pPr>
    </w:p>
    <w:p w:rsidR="008944F3" w:rsidRPr="008944F3" w:rsidRDefault="008944F3" w:rsidP="008944F3">
      <w:pPr>
        <w:pStyle w:val="31"/>
        <w:shd w:val="clear" w:color="auto" w:fill="auto"/>
        <w:spacing w:before="0" w:line="240" w:lineRule="auto"/>
        <w:ind w:firstLine="708"/>
        <w:jc w:val="both"/>
        <w:rPr>
          <w:color w:val="002060"/>
          <w:sz w:val="24"/>
          <w:szCs w:val="24"/>
        </w:rPr>
      </w:pPr>
      <w:r w:rsidRPr="008944F3">
        <w:rPr>
          <w:color w:val="002060"/>
          <w:sz w:val="24"/>
          <w:szCs w:val="24"/>
        </w:rPr>
        <w:t xml:space="preserve">В соответствии со статьей 179 БК РФ в городском поселении «Поселок Беркакит» Нерюнгринского района  Постановлением от 08.10.2014 г. № 47 утвержден Порядок формирования и Методика оценки эффективности реализации муниципальных целевых Программ». </w:t>
      </w:r>
      <w:r w:rsidRPr="008944F3">
        <w:rPr>
          <w:b/>
          <w:color w:val="002060"/>
          <w:sz w:val="24"/>
          <w:szCs w:val="24"/>
        </w:rPr>
        <w:t xml:space="preserve">Рекомендуется внести изменения в Порядок, </w:t>
      </w:r>
      <w:r w:rsidRPr="008944F3">
        <w:rPr>
          <w:color w:val="002060"/>
          <w:sz w:val="24"/>
          <w:szCs w:val="24"/>
        </w:rPr>
        <w:t xml:space="preserve">руководствуясь статьей 179 БК РФ, </w:t>
      </w:r>
      <w:r w:rsidRPr="008944F3">
        <w:rPr>
          <w:rFonts w:ascii="Arial" w:hAnsi="Arial" w:cs="Arial"/>
          <w:b/>
          <w:bCs/>
          <w:color w:val="002060"/>
          <w:spacing w:val="2"/>
          <w:sz w:val="24"/>
          <w:szCs w:val="24"/>
          <w:shd w:val="clear" w:color="auto" w:fill="FFFFFF"/>
        </w:rPr>
        <w:t xml:space="preserve"> </w:t>
      </w:r>
      <w:r w:rsidRPr="008944F3">
        <w:rPr>
          <w:rFonts w:eastAsia="Book Antiqua"/>
          <w:color w:val="002060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8944F3" w:rsidRPr="008944F3" w:rsidRDefault="008944F3" w:rsidP="008944F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944F3">
        <w:rPr>
          <w:rFonts w:ascii="Times New Roman" w:hAnsi="Times New Roman"/>
          <w:b/>
          <w:color w:val="002060"/>
          <w:sz w:val="28"/>
          <w:szCs w:val="28"/>
        </w:rPr>
        <w:tab/>
      </w:r>
      <w:proofErr w:type="gramStart"/>
      <w:r w:rsidRPr="008944F3">
        <w:rPr>
          <w:rFonts w:ascii="Times New Roman" w:hAnsi="Times New Roman"/>
          <w:color w:val="002060"/>
          <w:sz w:val="24"/>
          <w:szCs w:val="24"/>
        </w:rPr>
        <w:t>Согласно</w:t>
      </w:r>
      <w:r w:rsidRPr="008944F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8944F3">
        <w:rPr>
          <w:rFonts w:ascii="Times New Roman" w:hAnsi="Times New Roman"/>
          <w:color w:val="002060"/>
          <w:sz w:val="24"/>
          <w:szCs w:val="24"/>
        </w:rPr>
        <w:t>Перечня</w:t>
      </w:r>
      <w:proofErr w:type="gramEnd"/>
      <w:r w:rsidRPr="008944F3">
        <w:rPr>
          <w:rFonts w:ascii="Times New Roman" w:hAnsi="Times New Roman"/>
          <w:color w:val="002060"/>
          <w:sz w:val="24"/>
          <w:szCs w:val="24"/>
        </w:rPr>
        <w:t xml:space="preserve"> муниципальных программ МО Городское поселение «Поселок Беркакит» Нерюнгринского района Республики Саха (Якутия) на 2020 год (далее – Перечень), утвержденного постановлением администрации городского поселения «Поселок Беркакит» от 13.03.2020 г. № 42-п, на территории городского поселения «Поселок Беркакит» действует  16 муниципальных программ, в том числе 14 муниципальных программ с финансовым обеспечением. </w:t>
      </w:r>
    </w:p>
    <w:p w:rsidR="008944F3" w:rsidRPr="008944F3" w:rsidRDefault="008944F3" w:rsidP="008944F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944F3">
        <w:rPr>
          <w:rFonts w:ascii="Times New Roman" w:hAnsi="Times New Roman"/>
          <w:sz w:val="24"/>
          <w:szCs w:val="24"/>
        </w:rPr>
        <w:tab/>
      </w:r>
      <w:r w:rsidRPr="008944F3">
        <w:rPr>
          <w:rFonts w:ascii="Times New Roman" w:hAnsi="Times New Roman"/>
          <w:color w:val="002060"/>
          <w:sz w:val="24"/>
          <w:szCs w:val="24"/>
        </w:rPr>
        <w:t xml:space="preserve">Решением Беркакитского поселкового Совета депутатов от </w:t>
      </w:r>
      <w:r w:rsidR="0007363E">
        <w:rPr>
          <w:rFonts w:ascii="Times New Roman" w:hAnsi="Times New Roman"/>
          <w:color w:val="002060"/>
          <w:sz w:val="24"/>
          <w:szCs w:val="24"/>
        </w:rPr>
        <w:t>23.12</w:t>
      </w:r>
      <w:r w:rsidRPr="008944F3">
        <w:rPr>
          <w:rFonts w:ascii="Times New Roman" w:hAnsi="Times New Roman"/>
          <w:color w:val="002060"/>
          <w:sz w:val="24"/>
          <w:szCs w:val="24"/>
        </w:rPr>
        <w:t xml:space="preserve">.2020 № </w:t>
      </w:r>
      <w:r w:rsidR="0007363E">
        <w:rPr>
          <w:rFonts w:ascii="Times New Roman" w:hAnsi="Times New Roman"/>
          <w:color w:val="002060"/>
          <w:sz w:val="24"/>
          <w:szCs w:val="24"/>
        </w:rPr>
        <w:t xml:space="preserve">1-44             </w:t>
      </w:r>
      <w:r w:rsidRPr="008944F3">
        <w:rPr>
          <w:rFonts w:ascii="Times New Roman" w:hAnsi="Times New Roman"/>
          <w:color w:val="002060"/>
          <w:sz w:val="24"/>
          <w:szCs w:val="24"/>
        </w:rPr>
        <w:t xml:space="preserve"> «О внесении изменений в Решение Беркакитского поселкового Совета от 24.12.2019 № 4-34 «Об утверждении бюджета городского поселения «Поселок Беркакит» Нерюнгринского района на 2020 год», утверждены бюджетные ассигнования 14 муниципальных программ.</w:t>
      </w:r>
    </w:p>
    <w:p w:rsidR="008944F3" w:rsidRPr="008944F3" w:rsidRDefault="008944F3" w:rsidP="008944F3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8944F3">
        <w:rPr>
          <w:rFonts w:ascii="Times New Roman" w:hAnsi="Times New Roman"/>
          <w:color w:val="002060"/>
          <w:sz w:val="24"/>
          <w:szCs w:val="24"/>
        </w:rPr>
        <w:tab/>
      </w: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Объем финансирования целевых программ составил </w:t>
      </w:r>
      <w:r w:rsidR="00B7412A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38 090,9</w:t>
      </w: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тыс. рублей, из них:</w:t>
      </w:r>
    </w:p>
    <w:p w:rsidR="008944F3" w:rsidRPr="008944F3" w:rsidRDefault="008944F3" w:rsidP="008944F3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</w:t>
      </w:r>
      <w:r w:rsidRPr="008944F3">
        <w:rPr>
          <w:rFonts w:ascii="Times New Roman" w:hAnsi="Times New Roman"/>
          <w:color w:val="002060"/>
          <w:sz w:val="24"/>
          <w:szCs w:val="24"/>
        </w:rPr>
        <w:t>за счет средств государственного бюджета РС (Я) и федерального бюджета – 13 499,1 тыс. рублей;</w:t>
      </w:r>
    </w:p>
    <w:p w:rsidR="008944F3" w:rsidRPr="008944F3" w:rsidRDefault="008944F3" w:rsidP="008944F3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из средств бюджета городского поселения «Поселок Беркакит» - </w:t>
      </w:r>
      <w:r w:rsidR="0007363E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24 591,8</w:t>
      </w: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тыс. рублей.</w:t>
      </w:r>
    </w:p>
    <w:p w:rsidR="008944F3" w:rsidRPr="008944F3" w:rsidRDefault="008944F3" w:rsidP="008944F3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8944F3" w:rsidRPr="008944F3" w:rsidRDefault="008944F3" w:rsidP="008944F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Фактическое исполнение составило </w:t>
      </w:r>
      <w:r w:rsidR="00B7412A">
        <w:rPr>
          <w:rFonts w:ascii="Times New Roman" w:hAnsi="Times New Roman"/>
          <w:b/>
          <w:color w:val="002060"/>
          <w:sz w:val="24"/>
          <w:szCs w:val="24"/>
        </w:rPr>
        <w:t>36 031,5</w:t>
      </w:r>
      <w:r w:rsidRPr="008944F3">
        <w:rPr>
          <w:rFonts w:ascii="Times New Roman" w:hAnsi="Times New Roman"/>
          <w:color w:val="002060"/>
          <w:sz w:val="24"/>
          <w:szCs w:val="24"/>
        </w:rPr>
        <w:t xml:space="preserve"> тыс. рублей, в том числе: </w:t>
      </w:r>
    </w:p>
    <w:p w:rsidR="008944F3" w:rsidRPr="008944F3" w:rsidRDefault="008944F3" w:rsidP="008944F3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</w:t>
      </w:r>
      <w:r w:rsidRPr="008944F3">
        <w:rPr>
          <w:rFonts w:ascii="Times New Roman" w:hAnsi="Times New Roman"/>
          <w:color w:val="002060"/>
          <w:sz w:val="24"/>
          <w:szCs w:val="24"/>
        </w:rPr>
        <w:t>из средств государственного бюджета РС (Я) и федерального бюджета – 13 499,1 тыс. рублей;</w:t>
      </w:r>
    </w:p>
    <w:p w:rsidR="005304AE" w:rsidRPr="00EA5922" w:rsidRDefault="008944F3" w:rsidP="005304A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из средств бюджета городского поселения «Поселок Беркакит» - </w:t>
      </w:r>
      <w:r w:rsidR="00B7412A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22 532,4</w:t>
      </w:r>
      <w:r w:rsidRPr="008944F3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тыс. рублей</w:t>
      </w:r>
      <w:r w:rsidR="005304AE" w:rsidRPr="005304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304AE" w:rsidRPr="00EA5922">
        <w:rPr>
          <w:rFonts w:ascii="Times New Roman" w:hAnsi="Times New Roman"/>
          <w:color w:val="002060"/>
          <w:sz w:val="24"/>
          <w:szCs w:val="24"/>
        </w:rPr>
        <w:t xml:space="preserve">или </w:t>
      </w:r>
      <w:r w:rsidR="005304AE">
        <w:rPr>
          <w:rFonts w:ascii="Times New Roman" w:hAnsi="Times New Roman"/>
          <w:color w:val="002060"/>
          <w:sz w:val="24"/>
          <w:szCs w:val="24"/>
        </w:rPr>
        <w:t>94,6</w:t>
      </w:r>
      <w:r w:rsidR="005304AE" w:rsidRPr="00EA5922">
        <w:rPr>
          <w:rFonts w:ascii="Times New Roman" w:hAnsi="Times New Roman"/>
          <w:color w:val="002060"/>
          <w:sz w:val="24"/>
          <w:szCs w:val="24"/>
        </w:rPr>
        <w:t>% от выделенных ассигнований.</w:t>
      </w:r>
      <w:r w:rsidR="005304AE" w:rsidRPr="00EA5922">
        <w:rPr>
          <w:rFonts w:ascii="Times New Roman" w:hAnsi="Times New Roman"/>
          <w:color w:val="002060"/>
          <w:sz w:val="24"/>
          <w:szCs w:val="24"/>
        </w:rPr>
        <w:tab/>
      </w:r>
    </w:p>
    <w:p w:rsidR="008944F3" w:rsidRPr="005304AE" w:rsidRDefault="008944F3" w:rsidP="005304AE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5304AE" w:rsidRDefault="005304AE" w:rsidP="00BB614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EA5922">
        <w:rPr>
          <w:rFonts w:ascii="Times New Roman" w:hAnsi="Times New Roman"/>
          <w:color w:val="002060"/>
          <w:sz w:val="24"/>
          <w:szCs w:val="24"/>
        </w:rPr>
        <w:t xml:space="preserve">Далее проведен анализ соответствия объема финансирования муниципальных программ, отраженных в паспортах Программ, </w:t>
      </w:r>
      <w:r>
        <w:rPr>
          <w:rFonts w:ascii="Times New Roman" w:hAnsi="Times New Roman"/>
          <w:color w:val="002060"/>
          <w:sz w:val="24"/>
          <w:szCs w:val="24"/>
        </w:rPr>
        <w:t xml:space="preserve">решению 44-й сессии </w:t>
      </w:r>
      <w:r w:rsidRPr="001878FC">
        <w:rPr>
          <w:rFonts w:ascii="Times New Roman" w:hAnsi="Times New Roman"/>
          <w:color w:val="002060"/>
          <w:sz w:val="24"/>
          <w:szCs w:val="24"/>
        </w:rPr>
        <w:t xml:space="preserve">депутатов </w:t>
      </w:r>
      <w:r>
        <w:rPr>
          <w:rFonts w:ascii="Times New Roman" w:hAnsi="Times New Roman"/>
          <w:color w:val="002060"/>
          <w:sz w:val="24"/>
          <w:szCs w:val="24"/>
        </w:rPr>
        <w:t xml:space="preserve">Беркакитского поселкового Совета </w:t>
      </w:r>
      <w:r w:rsidRPr="001878FC">
        <w:rPr>
          <w:rFonts w:ascii="Times New Roman" w:hAnsi="Times New Roman"/>
          <w:color w:val="002060"/>
          <w:sz w:val="24"/>
          <w:szCs w:val="24"/>
        </w:rPr>
        <w:t xml:space="preserve">от </w:t>
      </w:r>
      <w:r>
        <w:rPr>
          <w:rFonts w:ascii="Times New Roman" w:hAnsi="Times New Roman"/>
          <w:color w:val="002060"/>
          <w:sz w:val="24"/>
          <w:szCs w:val="24"/>
        </w:rPr>
        <w:t>23.12.2020  г. № 1-44.</w:t>
      </w:r>
    </w:p>
    <w:p w:rsidR="005304AE" w:rsidRDefault="005304AE" w:rsidP="00BB614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304AE" w:rsidRDefault="005304AE" w:rsidP="005304AE">
      <w:pPr>
        <w:pStyle w:val="31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1878FC">
        <w:rPr>
          <w:color w:val="002060"/>
          <w:sz w:val="24"/>
          <w:szCs w:val="24"/>
        </w:rPr>
        <w:t xml:space="preserve"> </w:t>
      </w:r>
      <w:r w:rsidRPr="00EA5922">
        <w:rPr>
          <w:rFonts w:eastAsiaTheme="minorEastAsia"/>
          <w:color w:val="002060"/>
          <w:sz w:val="24"/>
          <w:szCs w:val="24"/>
          <w:lang w:eastAsia="ru-RU"/>
        </w:rPr>
        <w:t xml:space="preserve">  </w:t>
      </w:r>
      <w:r>
        <w:rPr>
          <w:color w:val="002060"/>
          <w:sz w:val="24"/>
          <w:szCs w:val="24"/>
        </w:rPr>
        <w:t>Данные приведены в таблице:</w:t>
      </w:r>
    </w:p>
    <w:p w:rsidR="005304AE" w:rsidRDefault="005304AE" w:rsidP="005304AE">
      <w:pPr>
        <w:pStyle w:val="31"/>
        <w:shd w:val="clear" w:color="auto" w:fill="auto"/>
        <w:tabs>
          <w:tab w:val="left" w:pos="174"/>
        </w:tabs>
        <w:spacing w:before="0" w:line="240" w:lineRule="auto"/>
        <w:ind w:firstLine="709"/>
        <w:jc w:val="right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тыс. 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417"/>
        <w:gridCol w:w="1418"/>
        <w:gridCol w:w="1701"/>
        <w:gridCol w:w="1276"/>
      </w:tblGrid>
      <w:tr w:rsidR="005304AE" w:rsidRPr="0052229E" w:rsidTr="005304AE">
        <w:trPr>
          <w:trHeight w:val="1560"/>
        </w:trPr>
        <w:tc>
          <w:tcPr>
            <w:tcW w:w="2835" w:type="dxa"/>
          </w:tcPr>
          <w:p w:rsidR="005304AE" w:rsidRPr="00657AD2" w:rsidRDefault="005304AE" w:rsidP="00BB614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8" w:type="dxa"/>
          </w:tcPr>
          <w:p w:rsidR="005304AE" w:rsidRPr="0052229E" w:rsidRDefault="005304AE" w:rsidP="00BB614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Паспорт программы</w:t>
            </w:r>
          </w:p>
        </w:tc>
        <w:tc>
          <w:tcPr>
            <w:tcW w:w="1417" w:type="dxa"/>
          </w:tcPr>
          <w:p w:rsidR="005304AE" w:rsidRDefault="005304AE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Решение</w:t>
            </w:r>
          </w:p>
          <w:p w:rsidR="005304AE" w:rsidRPr="00C5501C" w:rsidRDefault="005304AE" w:rsidP="005304A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23.12.2020             № 1-4</w:t>
            </w:r>
            <w:r w:rsidRPr="00657AD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</w:t>
            </w:r>
            <w:r w:rsidRPr="00657AD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(приложение № 4</w:t>
            </w:r>
            <w:r w:rsidRPr="00657AD2"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</w:tcPr>
          <w:p w:rsidR="005304AE" w:rsidRPr="00C9556A" w:rsidRDefault="005304AE" w:rsidP="00BB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Отклонение</w:t>
            </w:r>
          </w:p>
          <w:p w:rsidR="005304AE" w:rsidRPr="00C5501C" w:rsidRDefault="005304AE" w:rsidP="00BB614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(гр.3-гр.2)</w:t>
            </w:r>
          </w:p>
        </w:tc>
        <w:tc>
          <w:tcPr>
            <w:tcW w:w="1701" w:type="dxa"/>
          </w:tcPr>
          <w:p w:rsidR="005304AE" w:rsidRPr="0052229E" w:rsidRDefault="005304AE" w:rsidP="00BB614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Сведения об исполнении мероприятий в рамках муниципальных программ            за 2020 год</w:t>
            </w:r>
          </w:p>
        </w:tc>
        <w:tc>
          <w:tcPr>
            <w:tcW w:w="1276" w:type="dxa"/>
          </w:tcPr>
          <w:p w:rsidR="005304AE" w:rsidRPr="0052229E" w:rsidRDefault="005304AE" w:rsidP="00BB614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%</w:t>
            </w:r>
          </w:p>
          <w:p w:rsidR="005304AE" w:rsidRPr="0052229E" w:rsidRDefault="005304AE" w:rsidP="00BB614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28"/>
                <w:szCs w:val="28"/>
                <w:lang w:eastAsia="ru-RU"/>
              </w:rPr>
            </w:pPr>
            <w:r w:rsidRPr="0052229E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исполнения</w:t>
            </w:r>
          </w:p>
        </w:tc>
      </w:tr>
      <w:tr w:rsidR="005304AE" w:rsidRPr="007455C4" w:rsidTr="00190CFE">
        <w:trPr>
          <w:trHeight w:val="556"/>
        </w:trPr>
        <w:tc>
          <w:tcPr>
            <w:tcW w:w="2835" w:type="dxa"/>
          </w:tcPr>
          <w:p w:rsidR="005304AE" w:rsidRPr="005304AE" w:rsidRDefault="005304AE" w:rsidP="00BB614D">
            <w:pPr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</w:t>
            </w:r>
            <w:r w:rsidRPr="005304AE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"Комплексные меры по профилактике правонарушений и злоупотребления спиртными напитками и наркотической зависимости в городском поселении "Поселок Беркакит" на 2019-2023г"</w:t>
            </w:r>
          </w:p>
        </w:tc>
        <w:tc>
          <w:tcPr>
            <w:tcW w:w="1418" w:type="dxa"/>
            <w:vAlign w:val="center"/>
          </w:tcPr>
          <w:p w:rsidR="005304AE" w:rsidRPr="0016497E" w:rsidRDefault="0016497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6497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:rsidR="005304AE" w:rsidRPr="005304AE" w:rsidRDefault="005304A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5304A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5304AE" w:rsidRPr="005304AE" w:rsidRDefault="0016497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16497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304AE" w:rsidRPr="005304AE" w:rsidRDefault="005304A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304A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304AE" w:rsidRPr="005304AE" w:rsidRDefault="005304A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304A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5304AE" w:rsidRPr="007455C4" w:rsidTr="00190CFE">
        <w:trPr>
          <w:trHeight w:val="1520"/>
        </w:trPr>
        <w:tc>
          <w:tcPr>
            <w:tcW w:w="2835" w:type="dxa"/>
          </w:tcPr>
          <w:p w:rsidR="005304AE" w:rsidRPr="005304AE" w:rsidRDefault="005304AE" w:rsidP="00BB614D">
            <w:pPr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5304AE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lastRenderedPageBreak/>
              <w:t>МП</w:t>
            </w:r>
            <w:r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5304AE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"Пожарная безопасность и защита населения и территории городского поселения "Поселок Беркакит" Нерюнгринского района от чрезвычайных ситуаций на 2019-2021 годы»</w:t>
            </w:r>
          </w:p>
        </w:tc>
        <w:tc>
          <w:tcPr>
            <w:tcW w:w="1418" w:type="dxa"/>
            <w:vAlign w:val="center"/>
          </w:tcPr>
          <w:p w:rsidR="005304AE" w:rsidRPr="00FC6851" w:rsidRDefault="00FC6851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FC685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598,6</w:t>
            </w:r>
          </w:p>
        </w:tc>
        <w:tc>
          <w:tcPr>
            <w:tcW w:w="1417" w:type="dxa"/>
            <w:vAlign w:val="center"/>
          </w:tcPr>
          <w:p w:rsidR="005304AE" w:rsidRPr="00FC6851" w:rsidRDefault="005304A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FC685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598,6</w:t>
            </w:r>
          </w:p>
        </w:tc>
        <w:tc>
          <w:tcPr>
            <w:tcW w:w="1418" w:type="dxa"/>
            <w:vAlign w:val="center"/>
          </w:tcPr>
          <w:p w:rsidR="005304AE" w:rsidRPr="00FC6851" w:rsidRDefault="00FC6851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FC685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304AE" w:rsidRPr="00FC6851" w:rsidRDefault="005304A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FC685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1276" w:type="dxa"/>
            <w:vAlign w:val="center"/>
          </w:tcPr>
          <w:p w:rsidR="005304AE" w:rsidRPr="005304AE" w:rsidRDefault="005304A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304A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83,3</w:t>
            </w:r>
          </w:p>
        </w:tc>
      </w:tr>
      <w:tr w:rsidR="005304AE" w:rsidRPr="007455C4" w:rsidTr="00190CFE">
        <w:trPr>
          <w:trHeight w:val="1501"/>
        </w:trPr>
        <w:tc>
          <w:tcPr>
            <w:tcW w:w="2835" w:type="dxa"/>
          </w:tcPr>
          <w:p w:rsidR="005304AE" w:rsidRPr="005304AE" w:rsidRDefault="005304AE" w:rsidP="005304AE">
            <w:pPr>
              <w:spacing w:after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5304AE">
              <w:rPr>
                <w:rFonts w:ascii="Times New Roman" w:eastAsiaTheme="minorEastAsia" w:hAnsi="Times New Roman"/>
                <w:bCs/>
                <w:color w:val="002060"/>
                <w:sz w:val="20"/>
                <w:szCs w:val="20"/>
                <w:lang w:eastAsia="ru-RU"/>
              </w:rPr>
              <w:t xml:space="preserve">МП </w:t>
            </w:r>
            <w:r w:rsidRPr="005304AE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" Модернизация системы уличного освещения на территории городского поселения "Поселок Беркакит"  </w:t>
            </w:r>
            <w:r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2020-2022</w:t>
            </w:r>
            <w:r w:rsidRPr="005304AE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vAlign w:val="center"/>
          </w:tcPr>
          <w:p w:rsidR="005304AE" w:rsidRPr="00BB0972" w:rsidRDefault="00BB0972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B097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2 385,2</w:t>
            </w:r>
          </w:p>
        </w:tc>
        <w:tc>
          <w:tcPr>
            <w:tcW w:w="1417" w:type="dxa"/>
            <w:vAlign w:val="center"/>
          </w:tcPr>
          <w:p w:rsidR="005304AE" w:rsidRPr="00BB0972" w:rsidRDefault="00C7570C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B097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2 385,2</w:t>
            </w:r>
          </w:p>
        </w:tc>
        <w:tc>
          <w:tcPr>
            <w:tcW w:w="1418" w:type="dxa"/>
            <w:vAlign w:val="center"/>
          </w:tcPr>
          <w:p w:rsidR="005304AE" w:rsidRPr="00BB0972" w:rsidRDefault="00BB0972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B097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304AE" w:rsidRPr="005304AE" w:rsidRDefault="00C7570C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2 319,2</w:t>
            </w:r>
          </w:p>
        </w:tc>
        <w:tc>
          <w:tcPr>
            <w:tcW w:w="1276" w:type="dxa"/>
            <w:vAlign w:val="center"/>
          </w:tcPr>
          <w:p w:rsidR="005304AE" w:rsidRPr="005304AE" w:rsidRDefault="00C7570C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97,2</w:t>
            </w:r>
          </w:p>
        </w:tc>
      </w:tr>
      <w:tr w:rsidR="005304AE" w:rsidRPr="00657AD2" w:rsidTr="00190CFE">
        <w:trPr>
          <w:trHeight w:val="343"/>
        </w:trPr>
        <w:tc>
          <w:tcPr>
            <w:tcW w:w="2835" w:type="dxa"/>
          </w:tcPr>
          <w:p w:rsidR="005304AE" w:rsidRPr="005304AE" w:rsidRDefault="005304AE" w:rsidP="00BB614D">
            <w:pPr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</w:pPr>
            <w:r w:rsidRPr="005304AE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 "Повышение безопасности дорожного движения на территории городского поселения "Поселок Беркакит" Нерюнгринского района на 2020-2022 годы"</w:t>
            </w:r>
          </w:p>
        </w:tc>
        <w:tc>
          <w:tcPr>
            <w:tcW w:w="1418" w:type="dxa"/>
            <w:vAlign w:val="center"/>
          </w:tcPr>
          <w:p w:rsidR="005304AE" w:rsidRPr="005304AE" w:rsidRDefault="005A3ED0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5A3ED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3 773,7</w:t>
            </w:r>
          </w:p>
        </w:tc>
        <w:tc>
          <w:tcPr>
            <w:tcW w:w="1417" w:type="dxa"/>
            <w:vAlign w:val="center"/>
          </w:tcPr>
          <w:p w:rsidR="005304AE" w:rsidRPr="005304AE" w:rsidRDefault="005304A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5304A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3 773,7</w:t>
            </w:r>
          </w:p>
        </w:tc>
        <w:tc>
          <w:tcPr>
            <w:tcW w:w="1418" w:type="dxa"/>
            <w:vAlign w:val="center"/>
          </w:tcPr>
          <w:p w:rsidR="005304AE" w:rsidRPr="005304AE" w:rsidRDefault="005A3ED0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5A3ED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5304AE" w:rsidRPr="005304AE" w:rsidRDefault="00190CF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190CF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3 023,6</w:t>
            </w:r>
          </w:p>
        </w:tc>
        <w:tc>
          <w:tcPr>
            <w:tcW w:w="1276" w:type="dxa"/>
            <w:vAlign w:val="center"/>
          </w:tcPr>
          <w:p w:rsidR="005304AE" w:rsidRPr="005304AE" w:rsidRDefault="00190CF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190CF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80,1</w:t>
            </w:r>
          </w:p>
        </w:tc>
      </w:tr>
      <w:tr w:rsidR="00190CFE" w:rsidRPr="0052229E" w:rsidTr="00190CFE">
        <w:trPr>
          <w:trHeight w:val="343"/>
        </w:trPr>
        <w:tc>
          <w:tcPr>
            <w:tcW w:w="2835" w:type="dxa"/>
          </w:tcPr>
          <w:p w:rsidR="00190CFE" w:rsidRPr="00190CFE" w:rsidRDefault="00190CFE" w:rsidP="00BB614D">
            <w:pPr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</w:pPr>
            <w:r w:rsidRPr="00190CFE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 "Капитальный ремонт автомобильных дорог, улиц, проездов и тротуаров городского поселения "Поселок Беркакит" на 2018-2020  годы"</w:t>
            </w:r>
          </w:p>
        </w:tc>
        <w:tc>
          <w:tcPr>
            <w:tcW w:w="1418" w:type="dxa"/>
            <w:vAlign w:val="center"/>
          </w:tcPr>
          <w:p w:rsidR="00190CFE" w:rsidRPr="00190CFE" w:rsidRDefault="00B73321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14 515,2</w:t>
            </w:r>
          </w:p>
        </w:tc>
        <w:tc>
          <w:tcPr>
            <w:tcW w:w="1417" w:type="dxa"/>
            <w:vAlign w:val="center"/>
          </w:tcPr>
          <w:p w:rsidR="00190CFE" w:rsidRPr="00190CFE" w:rsidRDefault="00190CF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90CF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14 515,2</w:t>
            </w:r>
          </w:p>
        </w:tc>
        <w:tc>
          <w:tcPr>
            <w:tcW w:w="1418" w:type="dxa"/>
            <w:vAlign w:val="center"/>
          </w:tcPr>
          <w:p w:rsidR="00190CFE" w:rsidRPr="00190CFE" w:rsidRDefault="00B73321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190CFE" w:rsidRPr="00190CFE" w:rsidRDefault="00190CF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90CF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14 515,2</w:t>
            </w:r>
          </w:p>
        </w:tc>
        <w:tc>
          <w:tcPr>
            <w:tcW w:w="1276" w:type="dxa"/>
            <w:vAlign w:val="center"/>
          </w:tcPr>
          <w:p w:rsidR="00190CFE" w:rsidRPr="00190CFE" w:rsidRDefault="00190CF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90CF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  <w:tr w:rsidR="00190CFE" w:rsidRPr="0052229E" w:rsidTr="00190CFE">
        <w:trPr>
          <w:trHeight w:val="343"/>
        </w:trPr>
        <w:tc>
          <w:tcPr>
            <w:tcW w:w="2835" w:type="dxa"/>
            <w:vAlign w:val="center"/>
          </w:tcPr>
          <w:p w:rsidR="00190CFE" w:rsidRPr="002C4DF1" w:rsidRDefault="00190CFE" w:rsidP="00BB614D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 w:rsidRPr="002C4DF1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 "Формирование современной городской среды на территории городского поселения "Поселок Беркакит" на 2018-2022 годы"</w:t>
            </w:r>
          </w:p>
        </w:tc>
        <w:tc>
          <w:tcPr>
            <w:tcW w:w="1418" w:type="dxa"/>
            <w:vAlign w:val="center"/>
          </w:tcPr>
          <w:p w:rsidR="00190CFE" w:rsidRPr="002C4DF1" w:rsidRDefault="002C4DF1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2C4DF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17" w:type="dxa"/>
            <w:vAlign w:val="center"/>
          </w:tcPr>
          <w:p w:rsidR="00190CFE" w:rsidRPr="002C4DF1" w:rsidRDefault="00190CF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2C4DF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1418" w:type="dxa"/>
            <w:vAlign w:val="center"/>
          </w:tcPr>
          <w:p w:rsidR="00190CFE" w:rsidRPr="002C4DF1" w:rsidRDefault="002C4DF1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2C4DF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190CFE" w:rsidRPr="002C4DF1" w:rsidRDefault="00190CF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2C4DF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163,1</w:t>
            </w:r>
          </w:p>
        </w:tc>
        <w:tc>
          <w:tcPr>
            <w:tcW w:w="1276" w:type="dxa"/>
            <w:vAlign w:val="center"/>
          </w:tcPr>
          <w:p w:rsidR="00190CFE" w:rsidRPr="002C4DF1" w:rsidRDefault="00190CFE" w:rsidP="00190CF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2C4DF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61,3</w:t>
            </w:r>
          </w:p>
        </w:tc>
      </w:tr>
      <w:tr w:rsidR="00190CFE" w:rsidRPr="0052229E" w:rsidTr="00601943">
        <w:trPr>
          <w:trHeight w:val="343"/>
        </w:trPr>
        <w:tc>
          <w:tcPr>
            <w:tcW w:w="2835" w:type="dxa"/>
          </w:tcPr>
          <w:p w:rsidR="00190CFE" w:rsidRPr="005304AE" w:rsidRDefault="00BD50C0" w:rsidP="00BB614D">
            <w:pPr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</w:pPr>
            <w:r w:rsidRPr="00BD50C0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 " Развитие работы с молодежью в городском поселении "Поселок Беркакит" на 2018-2022 годы</w:t>
            </w:r>
            <w:r w:rsidRPr="00D54233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:rsidR="00190CFE" w:rsidRPr="00BD50C0" w:rsidRDefault="00601943" w:rsidP="0060194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417" w:type="dxa"/>
            <w:vAlign w:val="center"/>
          </w:tcPr>
          <w:p w:rsidR="00190CFE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418" w:type="dxa"/>
            <w:vAlign w:val="center"/>
          </w:tcPr>
          <w:p w:rsidR="00190CFE" w:rsidRPr="00BD50C0" w:rsidRDefault="00601943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190CFE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276" w:type="dxa"/>
            <w:vAlign w:val="center"/>
          </w:tcPr>
          <w:p w:rsidR="00190CFE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74,8</w:t>
            </w:r>
          </w:p>
        </w:tc>
      </w:tr>
      <w:tr w:rsidR="00BD50C0" w:rsidRPr="0052229E" w:rsidTr="002C4DF1">
        <w:trPr>
          <w:trHeight w:val="343"/>
        </w:trPr>
        <w:tc>
          <w:tcPr>
            <w:tcW w:w="2835" w:type="dxa"/>
          </w:tcPr>
          <w:p w:rsidR="00BD50C0" w:rsidRPr="00BD50C0" w:rsidRDefault="00BD50C0" w:rsidP="00BB614D">
            <w:pPr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</w:pPr>
            <w:r w:rsidRPr="00BD50C0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 " Развитие  МУК ДК "Дружба" на 2018-2022 годы"</w:t>
            </w:r>
          </w:p>
        </w:tc>
        <w:tc>
          <w:tcPr>
            <w:tcW w:w="1418" w:type="dxa"/>
            <w:vAlign w:val="center"/>
          </w:tcPr>
          <w:p w:rsidR="00BD50C0" w:rsidRPr="002C4DF1" w:rsidRDefault="00B73321" w:rsidP="002C4DF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9 993,5</w:t>
            </w:r>
          </w:p>
        </w:tc>
        <w:tc>
          <w:tcPr>
            <w:tcW w:w="1417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9 993,</w:t>
            </w: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BD50C0" w:rsidRPr="00BD50C0" w:rsidRDefault="00B73321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9 993,</w:t>
            </w: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  <w:tr w:rsidR="00BD50C0" w:rsidRPr="0052229E" w:rsidTr="002C4DF1">
        <w:trPr>
          <w:trHeight w:val="343"/>
        </w:trPr>
        <w:tc>
          <w:tcPr>
            <w:tcW w:w="2835" w:type="dxa"/>
          </w:tcPr>
          <w:p w:rsidR="00BD50C0" w:rsidRPr="00BD50C0" w:rsidRDefault="00BD50C0" w:rsidP="00BB614D">
            <w:pPr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</w:pPr>
            <w:r w:rsidRPr="00BD50C0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   Развитие  " МУК Краеведческий музей первостроителей БАМа " на 2018-2022 годы»</w:t>
            </w:r>
          </w:p>
        </w:tc>
        <w:tc>
          <w:tcPr>
            <w:tcW w:w="1418" w:type="dxa"/>
            <w:vAlign w:val="center"/>
          </w:tcPr>
          <w:p w:rsidR="00BD50C0" w:rsidRPr="002C4DF1" w:rsidRDefault="002C4DF1" w:rsidP="002C4DF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2C4DF1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830,8</w:t>
            </w:r>
          </w:p>
        </w:tc>
        <w:tc>
          <w:tcPr>
            <w:tcW w:w="1417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2 592,4</w:t>
            </w:r>
          </w:p>
        </w:tc>
        <w:tc>
          <w:tcPr>
            <w:tcW w:w="1418" w:type="dxa"/>
            <w:vAlign w:val="center"/>
          </w:tcPr>
          <w:p w:rsidR="00BD50C0" w:rsidRPr="00FE581D" w:rsidRDefault="002C4DF1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FE581D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1 761,6</w:t>
            </w:r>
          </w:p>
        </w:tc>
        <w:tc>
          <w:tcPr>
            <w:tcW w:w="1701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2 592,4</w:t>
            </w:r>
          </w:p>
        </w:tc>
        <w:tc>
          <w:tcPr>
            <w:tcW w:w="1276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  <w:tr w:rsidR="00BD50C0" w:rsidRPr="0052229E" w:rsidTr="00601943">
        <w:trPr>
          <w:trHeight w:val="343"/>
        </w:trPr>
        <w:tc>
          <w:tcPr>
            <w:tcW w:w="2835" w:type="dxa"/>
            <w:vAlign w:val="center"/>
          </w:tcPr>
          <w:p w:rsidR="00BD50C0" w:rsidRPr="00BD50C0" w:rsidRDefault="00BD50C0" w:rsidP="00BB614D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</w:t>
            </w:r>
            <w:r w:rsidRPr="00BD50C0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"Развитие субъектов малого и среднего предпринимательства в муниципальном образовании городское поселение "Поселок Беркакит"  на 2018-2021 годы"</w:t>
            </w:r>
          </w:p>
        </w:tc>
        <w:tc>
          <w:tcPr>
            <w:tcW w:w="1418" w:type="dxa"/>
            <w:vAlign w:val="center"/>
          </w:tcPr>
          <w:p w:rsidR="00BD50C0" w:rsidRPr="00601943" w:rsidRDefault="00601943" w:rsidP="00601943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601943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BD50C0" w:rsidRPr="00BD50C0" w:rsidRDefault="00601943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D50C0" w:rsidRPr="00BD50C0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D50C0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BD50C0" w:rsidRPr="0052229E" w:rsidTr="00F66084">
        <w:trPr>
          <w:trHeight w:val="343"/>
        </w:trPr>
        <w:tc>
          <w:tcPr>
            <w:tcW w:w="2835" w:type="dxa"/>
          </w:tcPr>
          <w:p w:rsidR="00BD50C0" w:rsidRPr="00BD50C0" w:rsidRDefault="00BD50C0" w:rsidP="00BB614D">
            <w:pPr>
              <w:rPr>
                <w:rFonts w:ascii="Times New Roman" w:eastAsiaTheme="minorEastAsia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lastRenderedPageBreak/>
              <w:t>МП</w:t>
            </w:r>
            <w:r w:rsidRPr="00BD50C0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"Развитие физической культуры и спорта в городском поселении "Поселок Беркакит" на 2018-2022 годы"</w:t>
            </w:r>
          </w:p>
        </w:tc>
        <w:tc>
          <w:tcPr>
            <w:tcW w:w="1418" w:type="dxa"/>
            <w:vAlign w:val="center"/>
          </w:tcPr>
          <w:p w:rsidR="00BD50C0" w:rsidRPr="005304AE" w:rsidRDefault="0016497E" w:rsidP="00F66084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16497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3 067,4</w:t>
            </w:r>
          </w:p>
        </w:tc>
        <w:tc>
          <w:tcPr>
            <w:tcW w:w="1417" w:type="dxa"/>
            <w:vAlign w:val="center"/>
          </w:tcPr>
          <w:p w:rsidR="00BD50C0" w:rsidRPr="00C7570C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3 067,4</w:t>
            </w:r>
          </w:p>
        </w:tc>
        <w:tc>
          <w:tcPr>
            <w:tcW w:w="1418" w:type="dxa"/>
            <w:vAlign w:val="center"/>
          </w:tcPr>
          <w:p w:rsidR="00BD50C0" w:rsidRPr="00C7570C" w:rsidRDefault="0016497E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D50C0" w:rsidRPr="00C7570C" w:rsidRDefault="00BD50C0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2 715,1</w:t>
            </w:r>
          </w:p>
        </w:tc>
        <w:tc>
          <w:tcPr>
            <w:tcW w:w="1276" w:type="dxa"/>
            <w:vAlign w:val="center"/>
          </w:tcPr>
          <w:p w:rsidR="00BD50C0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88,5</w:t>
            </w:r>
          </w:p>
        </w:tc>
      </w:tr>
      <w:tr w:rsidR="00C7570C" w:rsidRPr="0052229E" w:rsidTr="00F66084">
        <w:trPr>
          <w:trHeight w:val="343"/>
        </w:trPr>
        <w:tc>
          <w:tcPr>
            <w:tcW w:w="2835" w:type="dxa"/>
            <w:vAlign w:val="center"/>
          </w:tcPr>
          <w:p w:rsidR="00C7570C" w:rsidRPr="00C7570C" w:rsidRDefault="00C7570C" w:rsidP="00BB614D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</w:t>
            </w:r>
            <w:r w:rsidRPr="00C7570C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«Укрепление межнационального и межконфессионального согласия, профилактика экстремизма и терроризма на территории городского поселения «Поселок Беркакит» Нерюнгринского района Республики Саха (Якутия) на 2020-2024 гг.»</w:t>
            </w:r>
          </w:p>
        </w:tc>
        <w:tc>
          <w:tcPr>
            <w:tcW w:w="1418" w:type="dxa"/>
            <w:vAlign w:val="center"/>
          </w:tcPr>
          <w:p w:rsidR="00C7570C" w:rsidRPr="00C7570C" w:rsidRDefault="00F66084" w:rsidP="00F66084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417" w:type="dxa"/>
            <w:vAlign w:val="center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418" w:type="dxa"/>
            <w:vAlign w:val="center"/>
          </w:tcPr>
          <w:p w:rsidR="00C7570C" w:rsidRPr="00C7570C" w:rsidRDefault="00A53EB6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276" w:type="dxa"/>
            <w:vAlign w:val="center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  <w:tr w:rsidR="00C7570C" w:rsidRPr="0052229E" w:rsidTr="0016497E">
        <w:trPr>
          <w:trHeight w:val="343"/>
        </w:trPr>
        <w:tc>
          <w:tcPr>
            <w:tcW w:w="2835" w:type="dxa"/>
            <w:vAlign w:val="center"/>
          </w:tcPr>
          <w:p w:rsidR="00C7570C" w:rsidRPr="00C7570C" w:rsidRDefault="00C7570C" w:rsidP="00BB614D">
            <w:pPr>
              <w:rPr>
                <w:rFonts w:ascii="Times New Roman" w:hAnsi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</w:t>
            </w:r>
            <w:r w:rsidRPr="00C7570C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«Профилактика безнадзорности и правонарушений несовершеннолетних на территории городского поселения «Поселок Беркакит» Нерюнгринского района на 2017-2021 годы»</w:t>
            </w:r>
          </w:p>
        </w:tc>
        <w:tc>
          <w:tcPr>
            <w:tcW w:w="1418" w:type="dxa"/>
            <w:vAlign w:val="center"/>
          </w:tcPr>
          <w:p w:rsidR="00C7570C" w:rsidRPr="0016497E" w:rsidRDefault="0016497E" w:rsidP="0016497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6497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:rsidR="00C7570C" w:rsidRPr="0016497E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6497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C7570C" w:rsidRPr="0016497E" w:rsidRDefault="0016497E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6497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7570C" w:rsidRPr="0016497E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6497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C7570C" w:rsidRPr="0016497E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16497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  <w:tr w:rsidR="00C7570C" w:rsidRPr="0052229E" w:rsidTr="00BB0972">
        <w:trPr>
          <w:trHeight w:val="343"/>
        </w:trPr>
        <w:tc>
          <w:tcPr>
            <w:tcW w:w="2835" w:type="dxa"/>
          </w:tcPr>
          <w:p w:rsidR="00C7570C" w:rsidRPr="00BB0972" w:rsidRDefault="00C7570C" w:rsidP="00BB614D">
            <w:pPr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BB0972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МП «Обеспечение многодетных семей земельными участками на территории городского поселения «Поселок Беркакит» на 2018-2021 годы»</w:t>
            </w:r>
          </w:p>
        </w:tc>
        <w:tc>
          <w:tcPr>
            <w:tcW w:w="1418" w:type="dxa"/>
            <w:vAlign w:val="center"/>
          </w:tcPr>
          <w:p w:rsidR="00C7570C" w:rsidRPr="00BB0972" w:rsidRDefault="00BB0972" w:rsidP="00BB097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BB097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650,4</w:t>
            </w:r>
          </w:p>
        </w:tc>
        <w:tc>
          <w:tcPr>
            <w:tcW w:w="1417" w:type="dxa"/>
            <w:vAlign w:val="center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650,4</w:t>
            </w:r>
          </w:p>
        </w:tc>
        <w:tc>
          <w:tcPr>
            <w:tcW w:w="1418" w:type="dxa"/>
            <w:vAlign w:val="center"/>
          </w:tcPr>
          <w:p w:rsidR="00C7570C" w:rsidRPr="00C7570C" w:rsidRDefault="00BB0972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4,6</w:t>
            </w:r>
          </w:p>
        </w:tc>
      </w:tr>
      <w:tr w:rsidR="00C7570C" w:rsidRPr="0052229E" w:rsidTr="00C7570C">
        <w:trPr>
          <w:trHeight w:val="343"/>
        </w:trPr>
        <w:tc>
          <w:tcPr>
            <w:tcW w:w="2835" w:type="dxa"/>
            <w:vAlign w:val="center"/>
          </w:tcPr>
          <w:p w:rsidR="00C7570C" w:rsidRPr="00C7570C" w:rsidRDefault="00C7570C" w:rsidP="00C7570C">
            <w:pPr>
              <w:rPr>
                <w:rFonts w:ascii="Times New Roman" w:eastAsiaTheme="minorEastAsia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38 090,6</w:t>
            </w:r>
          </w:p>
        </w:tc>
        <w:tc>
          <w:tcPr>
            <w:tcW w:w="1418" w:type="dxa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36 031,5</w:t>
            </w:r>
          </w:p>
        </w:tc>
        <w:tc>
          <w:tcPr>
            <w:tcW w:w="1276" w:type="dxa"/>
          </w:tcPr>
          <w:p w:rsidR="00C7570C" w:rsidRPr="00C7570C" w:rsidRDefault="00C7570C" w:rsidP="00C7570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C7570C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94,6</w:t>
            </w:r>
          </w:p>
        </w:tc>
      </w:tr>
    </w:tbl>
    <w:p w:rsidR="00423544" w:rsidRDefault="00423544" w:rsidP="00423544">
      <w:pPr>
        <w:spacing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423544" w:rsidRDefault="00423544" w:rsidP="00423544">
      <w:pPr>
        <w:spacing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42354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Анализом установлено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:</w:t>
      </w:r>
    </w:p>
    <w:p w:rsidR="00423544" w:rsidRDefault="00423544" w:rsidP="0042354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1. О</w:t>
      </w:r>
      <w:r w:rsidRPr="0042354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тклонение предусмотренных паспортами программ объемов финансирования от объемов, утвержденных решением о бюджете по муниципальной программе </w:t>
      </w:r>
      <w:r w:rsidRPr="00423544">
        <w:rPr>
          <w:rFonts w:ascii="Times New Roman" w:hAnsi="Times New Roman"/>
          <w:bCs/>
          <w:color w:val="002060"/>
          <w:sz w:val="24"/>
          <w:szCs w:val="24"/>
        </w:rPr>
        <w:t xml:space="preserve">« 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Развитие  </w:t>
      </w:r>
      <w:r w:rsidRPr="00423544">
        <w:rPr>
          <w:rFonts w:ascii="Times New Roman" w:hAnsi="Times New Roman"/>
          <w:bCs/>
          <w:color w:val="002060"/>
          <w:sz w:val="24"/>
          <w:szCs w:val="24"/>
        </w:rPr>
        <w:t xml:space="preserve"> МУК Краеведческий музей первостро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ителей БАМа </w:t>
      </w:r>
      <w:r w:rsidRPr="00423544">
        <w:rPr>
          <w:rFonts w:ascii="Times New Roman" w:hAnsi="Times New Roman"/>
          <w:bCs/>
          <w:color w:val="002060"/>
          <w:sz w:val="24"/>
          <w:szCs w:val="24"/>
        </w:rPr>
        <w:t xml:space="preserve"> на 2018-2022 годы» в сумме 1 761,6 тыс. </w:t>
      </w:r>
      <w:r>
        <w:rPr>
          <w:rFonts w:ascii="Times New Roman" w:hAnsi="Times New Roman"/>
          <w:bCs/>
          <w:color w:val="002060"/>
          <w:sz w:val="24"/>
          <w:szCs w:val="24"/>
        </w:rPr>
        <w:t>рублей;</w:t>
      </w:r>
    </w:p>
    <w:p w:rsidR="00423544" w:rsidRDefault="00423544" w:rsidP="0042354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</w:p>
    <w:p w:rsidR="00423544" w:rsidRDefault="00423544" w:rsidP="0042354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 xml:space="preserve">2. </w:t>
      </w:r>
      <w:proofErr w:type="gramStart"/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В</w:t>
      </w:r>
      <w:r w:rsidRPr="00A53EB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Оценке целевых индикаторов при реализации муниципальной программы «</w:t>
      </w:r>
      <w:r w:rsidRPr="00A53EB6">
        <w:rPr>
          <w:rFonts w:ascii="Times New Roman" w:eastAsia="Times New Roman" w:hAnsi="Times New Roman"/>
          <w:color w:val="002060"/>
          <w:sz w:val="24"/>
          <w:szCs w:val="24"/>
        </w:rPr>
        <w:t>Укрепление межнационального и межконфессионального согласия, профилактика экстремизма и терроризма на территории городского поселения «Поселок Беркакит» Нерюнгринского района Республики Саха (Якутия) на 2020-2024 годы</w:t>
      </w:r>
      <w:r w:rsidR="00FE581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» </w:t>
      </w:r>
      <w:r w:rsidRPr="00A53EB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за </w:t>
      </w:r>
      <w:r w:rsidR="00FE581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12</w:t>
      </w:r>
      <w:r w:rsidRPr="00A53EB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месяцев 2020 года</w:t>
      </w:r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>, целевые индикаторы</w:t>
      </w:r>
      <w:r w:rsidR="00FE581D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 xml:space="preserve">  </w:t>
      </w:r>
      <w:r w:rsidRPr="00A53EB6">
        <w:rPr>
          <w:rFonts w:ascii="Times New Roman" w:eastAsiaTheme="minorHAnsi" w:hAnsi="Times New Roman"/>
          <w:b/>
          <w:bCs/>
          <w:iCs/>
          <w:color w:val="002060"/>
          <w:sz w:val="24"/>
          <w:szCs w:val="24"/>
        </w:rPr>
        <w:t>не соответствуют</w:t>
      </w:r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 xml:space="preserve"> целевым показателям (индикаторам), указанным в пункте 5 Паспорта программы и в разделе </w:t>
      </w:r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  <w:lang w:val="en-US"/>
        </w:rPr>
        <w:t>VII</w:t>
      </w:r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 xml:space="preserve">  Программы.</w:t>
      </w:r>
      <w:proofErr w:type="gramEnd"/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 xml:space="preserve"> В графе «Наименование целевого индикатора (показателя) указаны </w:t>
      </w:r>
      <w:r w:rsidRPr="00A53EB6">
        <w:rPr>
          <w:rFonts w:ascii="Times New Roman" w:eastAsiaTheme="minorHAnsi" w:hAnsi="Times New Roman"/>
          <w:b/>
          <w:bCs/>
          <w:iCs/>
          <w:color w:val="002060"/>
          <w:sz w:val="24"/>
          <w:szCs w:val="24"/>
        </w:rPr>
        <w:t xml:space="preserve">мероприятия </w:t>
      </w:r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 xml:space="preserve">муниципальной программы. Пункт 5 Паспорта муниципальной программы </w:t>
      </w:r>
      <w:r w:rsidRPr="00A53EB6">
        <w:rPr>
          <w:rFonts w:ascii="Times New Roman" w:eastAsiaTheme="minorHAnsi" w:hAnsi="Times New Roman"/>
          <w:b/>
          <w:bCs/>
          <w:iCs/>
          <w:color w:val="002060"/>
          <w:sz w:val="24"/>
          <w:szCs w:val="24"/>
        </w:rPr>
        <w:t>не соответствует</w:t>
      </w:r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 xml:space="preserve"> разделу </w:t>
      </w:r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  <w:lang w:val="en-US"/>
        </w:rPr>
        <w:t>VII</w:t>
      </w:r>
      <w:r w:rsidRPr="00A53EB6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 xml:space="preserve"> «Ожидаемые результаты и перечень целевых индикаторов и показателей Программы».</w:t>
      </w:r>
    </w:p>
    <w:p w:rsidR="00423544" w:rsidRDefault="00423544" w:rsidP="00FE581D">
      <w:pPr>
        <w:spacing w:after="0" w:line="240" w:lineRule="auto"/>
        <w:jc w:val="both"/>
        <w:rPr>
          <w:rFonts w:ascii="Times New Roman" w:eastAsiaTheme="minorHAnsi" w:hAnsi="Times New Roman"/>
          <w:bCs/>
          <w:iCs/>
          <w:color w:val="002060"/>
          <w:sz w:val="24"/>
          <w:szCs w:val="24"/>
        </w:rPr>
      </w:pPr>
    </w:p>
    <w:p w:rsidR="00423544" w:rsidRPr="00423544" w:rsidRDefault="00423544" w:rsidP="0042354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>3.</w:t>
      </w:r>
      <w:r w:rsidRPr="00423544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 </w:t>
      </w:r>
      <w:r w:rsidRPr="005A3ED0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Pr="005A3ED0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Pr="005A3ED0">
        <w:rPr>
          <w:rFonts w:ascii="Times New Roman" w:hAnsi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</w:t>
      </w:r>
      <w:r w:rsidRPr="005A3ED0">
        <w:rPr>
          <w:rFonts w:ascii="Times New Roman" w:hAnsi="Times New Roman"/>
          <w:color w:val="002060"/>
          <w:sz w:val="24"/>
          <w:szCs w:val="24"/>
        </w:rPr>
        <w:lastRenderedPageBreak/>
        <w:t xml:space="preserve">(Якутия), предлагаемых к реализации с 2018 года", </w:t>
      </w:r>
      <w:r w:rsidRPr="005A3ED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пункта 3.1. Порядка формирования и Методики оценки эффективности реализации муниципальных целевых Программ, утвержденного администрацией городского поселения «Поселок Беркакит» от 08.10.2014 г.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</w:t>
      </w:r>
      <w:r w:rsidRPr="005A3ED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№ 47п,</w:t>
      </w:r>
      <w:r w:rsidRPr="005A3ED0">
        <w:rPr>
          <w:rFonts w:ascii="Times New Roman" w:hAnsi="Times New Roman"/>
          <w:color w:val="002060"/>
          <w:sz w:val="24"/>
          <w:szCs w:val="24"/>
        </w:rPr>
        <w:t xml:space="preserve"> муниципальная программа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42354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Повышение безопасности дорожного движения на территории городского поселения «Поселок Беркакит» на 2020-2022 годы»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Pr="005A3ED0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Pr="005A3ED0">
        <w:rPr>
          <w:rFonts w:ascii="Times New Roman" w:hAnsi="Times New Roman"/>
          <w:color w:val="002060"/>
          <w:sz w:val="24"/>
          <w:szCs w:val="24"/>
        </w:rPr>
        <w:t xml:space="preserve"> требованиям к содержанию и структуре программы. В </w:t>
      </w:r>
      <w:r w:rsidRPr="00BB0972">
        <w:rPr>
          <w:rFonts w:ascii="Times New Roman" w:hAnsi="Times New Roman"/>
          <w:color w:val="002060"/>
          <w:sz w:val="24"/>
          <w:szCs w:val="24"/>
          <w:u w:val="single"/>
        </w:rPr>
        <w:t>Паспорте</w:t>
      </w:r>
      <w:r>
        <w:rPr>
          <w:rFonts w:ascii="Times New Roman" w:hAnsi="Times New Roman"/>
          <w:color w:val="002060"/>
          <w:sz w:val="24"/>
          <w:szCs w:val="24"/>
        </w:rPr>
        <w:t xml:space="preserve"> программы</w:t>
      </w:r>
      <w:r w:rsidRPr="005A3ED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A3ED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отсутствуют</w:t>
      </w:r>
      <w:r w:rsidRPr="005A3ED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5A3ED0">
        <w:rPr>
          <w:rFonts w:ascii="Times New Roman" w:hAnsi="Times New Roman"/>
          <w:color w:val="002060"/>
          <w:sz w:val="24"/>
          <w:szCs w:val="24"/>
        </w:rPr>
        <w:t>сведения о целевых показателях (индикаторах),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  <w:r>
        <w:rPr>
          <w:rFonts w:ascii="Times New Roman" w:hAnsi="Times New Roman"/>
          <w:color w:val="002060"/>
          <w:sz w:val="24"/>
          <w:szCs w:val="24"/>
        </w:rPr>
        <w:t xml:space="preserve"> Показатели раздела 9 «Индикаторы достижения цели и непосредственные результаты реализации Программы» </w:t>
      </w:r>
      <w:r w:rsidRPr="00423544">
        <w:rPr>
          <w:rFonts w:ascii="Times New Roman" w:hAnsi="Times New Roman"/>
          <w:b/>
          <w:color w:val="002060"/>
          <w:sz w:val="24"/>
          <w:szCs w:val="24"/>
        </w:rPr>
        <w:t>не соответствуют</w:t>
      </w:r>
      <w:r>
        <w:rPr>
          <w:rFonts w:ascii="Times New Roman" w:hAnsi="Times New Roman"/>
          <w:color w:val="002060"/>
          <w:sz w:val="24"/>
          <w:szCs w:val="24"/>
        </w:rPr>
        <w:t xml:space="preserve"> показателям Оценки целевых индикаторов при реализации муниципальной программы «Повышение безопасности дорожного движения на территории городского поселения «Поселок Беркакит» на 2020-2022 годы» за 12 месяцев 2020 года.</w:t>
      </w:r>
    </w:p>
    <w:p w:rsidR="00423544" w:rsidRDefault="00423544" w:rsidP="00423544">
      <w:pPr>
        <w:spacing w:after="0" w:line="240" w:lineRule="auto"/>
        <w:jc w:val="both"/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</w:pPr>
    </w:p>
    <w:p w:rsidR="00BB0972" w:rsidRPr="00423544" w:rsidRDefault="00423544" w:rsidP="0042354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</w:pPr>
      <w:r w:rsidRPr="003237D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4</w:t>
      </w:r>
      <w:r w:rsidR="00BB0972" w:rsidRPr="00BB0972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. В нарушение</w:t>
      </w:r>
      <w:r w:rsidR="00BB0972" w:rsidRPr="00BB097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="00BB0972" w:rsidRPr="00BB0972">
        <w:rPr>
          <w:rFonts w:ascii="Times New Roman" w:hAnsi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</w:t>
      </w:r>
      <w:r w:rsidR="00BB0972" w:rsidRPr="00BB097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пункта 3.1. Порядка формирования и Методики оценки эффективности реализации муниципальных целевых Программ, утвержденного администрацией городского поселения «Поселок Беркакит» от 08.10.2014 г. № 47п,</w:t>
      </w:r>
      <w:r w:rsidR="00BB0972" w:rsidRPr="00BB0972">
        <w:rPr>
          <w:rFonts w:ascii="Times New Roman" w:hAnsi="Times New Roman"/>
          <w:color w:val="002060"/>
          <w:sz w:val="24"/>
          <w:szCs w:val="24"/>
        </w:rPr>
        <w:t xml:space="preserve"> муниципальная программа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42354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Модернизация системы уличного освещения на территории городского поселения «Поселок Беркакит» на 2020-2022годы</w:t>
      </w:r>
      <w:r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» </w:t>
      </w:r>
      <w:r w:rsidR="00BB0972" w:rsidRPr="00BB0972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BB0972" w:rsidRPr="00BB0972">
        <w:rPr>
          <w:rFonts w:ascii="Times New Roman" w:hAnsi="Times New Roman"/>
          <w:color w:val="002060"/>
          <w:sz w:val="24"/>
          <w:szCs w:val="24"/>
        </w:rPr>
        <w:t xml:space="preserve"> требованиям к содержанию и структуре программы. </w:t>
      </w:r>
      <w:r w:rsidR="00BB0972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BB0972" w:rsidRPr="00BB0972">
        <w:rPr>
          <w:rFonts w:ascii="Times New Roman" w:hAnsi="Times New Roman"/>
          <w:color w:val="002060"/>
          <w:sz w:val="24"/>
          <w:szCs w:val="24"/>
          <w:u w:val="single"/>
        </w:rPr>
        <w:t>Паспорте</w:t>
      </w:r>
      <w:r w:rsidR="00BB0972">
        <w:rPr>
          <w:rFonts w:ascii="Times New Roman" w:hAnsi="Times New Roman"/>
          <w:color w:val="002060"/>
          <w:sz w:val="24"/>
          <w:szCs w:val="24"/>
        </w:rPr>
        <w:t xml:space="preserve"> программы </w:t>
      </w:r>
      <w:r w:rsidR="00BB097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</w:t>
      </w:r>
      <w:r w:rsidR="00BB0972" w:rsidRPr="00BB097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тсутствуют </w:t>
      </w:r>
      <w:r w:rsidR="00BB0972" w:rsidRPr="00BB0972">
        <w:rPr>
          <w:rFonts w:ascii="Times New Roman" w:hAnsi="Times New Roman"/>
          <w:color w:val="002060"/>
          <w:sz w:val="24"/>
          <w:szCs w:val="24"/>
        </w:rPr>
        <w:t>сведения о целевых показателях (индикаторах),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16497E" w:rsidRPr="0016497E" w:rsidRDefault="0016497E" w:rsidP="0016497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</w:pPr>
    </w:p>
    <w:p w:rsidR="0016497E" w:rsidRDefault="00423544" w:rsidP="0016497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237D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. </w:t>
      </w:r>
      <w:proofErr w:type="gramStart"/>
      <w:r w:rsidR="0016497E" w:rsidRPr="0016497E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="0016497E" w:rsidRPr="0016497E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="0016497E" w:rsidRPr="0016497E">
        <w:rPr>
          <w:rFonts w:ascii="Times New Roman" w:hAnsi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муниципальная программа    </w:t>
      </w:r>
      <w:r w:rsidRPr="00423544">
        <w:rPr>
          <w:rFonts w:ascii="Times New Roman" w:hAnsi="Times New Roman"/>
          <w:color w:val="002060"/>
          <w:sz w:val="24"/>
          <w:szCs w:val="24"/>
        </w:rPr>
        <w:t>«</w:t>
      </w:r>
      <w:r w:rsidRPr="0042354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Комплексные меры по профилактике правонарушений и злоупотребления спиртными напитками и наркотическими веществами в городском поселении «Поселок Беркакит» Нерюнгринского района на 2019-2023 годы</w:t>
      </w:r>
      <w:r w:rsidRPr="00423544">
        <w:rPr>
          <w:rFonts w:ascii="Times New Roman" w:hAnsi="Times New Roman"/>
          <w:color w:val="002060"/>
          <w:sz w:val="24"/>
          <w:szCs w:val="24"/>
        </w:rPr>
        <w:t>»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6497E" w:rsidRPr="00423544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  <w:r w:rsidR="0016497E" w:rsidRPr="0016497E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16497E" w:rsidRPr="0016497E">
        <w:rPr>
          <w:rFonts w:ascii="Times New Roman" w:hAnsi="Times New Roman"/>
          <w:color w:val="002060"/>
          <w:sz w:val="24"/>
          <w:szCs w:val="24"/>
        </w:rPr>
        <w:t xml:space="preserve"> требованиям к содержанию</w:t>
      </w:r>
      <w:proofErr w:type="gramEnd"/>
      <w:r w:rsidR="0016497E" w:rsidRPr="0016497E">
        <w:rPr>
          <w:rFonts w:ascii="Times New Roman" w:hAnsi="Times New Roman"/>
          <w:color w:val="002060"/>
          <w:sz w:val="24"/>
          <w:szCs w:val="24"/>
        </w:rPr>
        <w:t xml:space="preserve"> и структуре программы. </w:t>
      </w:r>
      <w:r w:rsidR="003237D1">
        <w:rPr>
          <w:rFonts w:ascii="Times New Roman" w:hAnsi="Times New Roman"/>
          <w:color w:val="002060"/>
          <w:sz w:val="24"/>
          <w:szCs w:val="24"/>
        </w:rPr>
        <w:t>В паспорте программы о</w:t>
      </w:r>
      <w:r w:rsidR="0016497E" w:rsidRPr="0016497E">
        <w:rPr>
          <w:rFonts w:ascii="Times New Roman" w:hAnsi="Times New Roman"/>
          <w:color w:val="002060"/>
          <w:sz w:val="24"/>
          <w:szCs w:val="24"/>
        </w:rPr>
        <w:t>тсутствуют сведения о целевых показателях (индикаторах),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423544" w:rsidRPr="0016497E" w:rsidRDefault="00423544" w:rsidP="0016497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6497E" w:rsidRPr="00423544" w:rsidRDefault="00423544" w:rsidP="003237D1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6. </w:t>
      </w:r>
      <w:proofErr w:type="gramStart"/>
      <w:r w:rsidR="0016497E" w:rsidRPr="0016497E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="0016497E" w:rsidRPr="0016497E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="0016497E" w:rsidRPr="0016497E">
        <w:rPr>
          <w:rFonts w:ascii="Times New Roman" w:hAnsi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муниципальная программа </w:t>
      </w:r>
      <w:r w:rsidR="00E97DB5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423544">
        <w:rPr>
          <w:rFonts w:ascii="Times New Roman" w:eastAsia="Times New Roman" w:hAnsi="Times New Roman"/>
          <w:color w:val="002060"/>
          <w:sz w:val="24"/>
          <w:szCs w:val="24"/>
        </w:rPr>
        <w:t>Профилактика безнадзорности и правонарушений несовершеннолетних на территории городского поселения «Поселок Беркакит» Нерюнгринского района» на 2017 – 2021 годы</w:t>
      </w:r>
      <w:r>
        <w:rPr>
          <w:rFonts w:ascii="Times New Roman" w:eastAsia="Times New Roman" w:hAnsi="Times New Roman"/>
          <w:color w:val="002060"/>
          <w:sz w:val="24"/>
          <w:szCs w:val="24"/>
        </w:rPr>
        <w:t>»</w:t>
      </w:r>
      <w:r w:rsidR="00E97DB5">
        <w:rPr>
          <w:rFonts w:ascii="Times New Roman" w:hAnsi="Times New Roman"/>
          <w:color w:val="002060"/>
          <w:sz w:val="24"/>
          <w:szCs w:val="24"/>
        </w:rPr>
        <w:t xml:space="preserve">                        </w:t>
      </w:r>
      <w:r w:rsidR="0016497E" w:rsidRPr="0016497E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16497E" w:rsidRPr="0016497E">
        <w:rPr>
          <w:rFonts w:ascii="Times New Roman" w:hAnsi="Times New Roman"/>
          <w:color w:val="002060"/>
          <w:sz w:val="24"/>
          <w:szCs w:val="24"/>
        </w:rPr>
        <w:t xml:space="preserve"> требованиям к содержанию и структуре программы. </w:t>
      </w:r>
      <w:proofErr w:type="gramEnd"/>
    </w:p>
    <w:p w:rsidR="007F06EB" w:rsidRPr="003237D1" w:rsidRDefault="007F06EB" w:rsidP="003237D1">
      <w:pPr>
        <w:spacing w:after="0" w:line="240" w:lineRule="auto"/>
        <w:jc w:val="both"/>
        <w:rPr>
          <w:rFonts w:ascii="Times New Roman" w:eastAsiaTheme="minorHAnsi" w:hAnsi="Times New Roman"/>
          <w:bCs/>
          <w:iCs/>
          <w:color w:val="002060"/>
          <w:sz w:val="24"/>
          <w:szCs w:val="24"/>
        </w:rPr>
      </w:pPr>
    </w:p>
    <w:p w:rsidR="00BB614D" w:rsidRPr="003237D1" w:rsidRDefault="003237D1" w:rsidP="003237D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Cs/>
          <w:color w:val="002060"/>
          <w:sz w:val="24"/>
          <w:szCs w:val="24"/>
        </w:rPr>
      </w:pPr>
      <w:r w:rsidRPr="003237D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7</w:t>
      </w:r>
      <w:r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. </w:t>
      </w:r>
      <w:proofErr w:type="gramStart"/>
      <w:r w:rsidR="00BB614D" w:rsidRPr="00BB614D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="00BB614D"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муниципальная программа</w:t>
      </w:r>
      <w:r w:rsidRPr="003237D1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>«</w:t>
      </w:r>
      <w:r w:rsidRPr="003237D1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>Развитие физической культуры и спорта в городском поселении «Поселок Беркакит» Нерюнгрин</w:t>
      </w:r>
      <w:r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>ского района на 2018-2022 годы»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B614D" w:rsidRPr="00BB614D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требованиям к содержанию и структуре программы.</w:t>
      </w:r>
      <w:proofErr w:type="gramEnd"/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B614D" w:rsidRPr="003237D1">
        <w:rPr>
          <w:rFonts w:ascii="Times New Roman" w:hAnsi="Times New Roman"/>
          <w:color w:val="002060"/>
          <w:sz w:val="24"/>
          <w:szCs w:val="24"/>
        </w:rPr>
        <w:t>В паспорте программы отсутствуют сведения о целевых показателях (индикаторах)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 </w:t>
      </w:r>
    </w:p>
    <w:p w:rsidR="00BB614D" w:rsidRPr="00BB614D" w:rsidRDefault="00BB614D" w:rsidP="00BB614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B614D" w:rsidRDefault="003237D1" w:rsidP="003237D1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2060"/>
          <w:sz w:val="24"/>
          <w:szCs w:val="24"/>
        </w:rPr>
      </w:pPr>
      <w:r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8</w:t>
      </w:r>
      <w:r w:rsidR="00BB614D" w:rsidRPr="00BB614D">
        <w:rPr>
          <w:rFonts w:ascii="Times New Roman" w:eastAsia="Times New Roman" w:hAnsi="Times New Roman"/>
          <w:b/>
          <w:color w:val="002060"/>
          <w:sz w:val="24"/>
          <w:szCs w:val="24"/>
          <w:lang w:bidi="ru-RU"/>
        </w:rPr>
        <w:t xml:space="preserve">. </w:t>
      </w:r>
      <w:proofErr w:type="gramStart"/>
      <w:r w:rsidR="00BB614D" w:rsidRPr="00BB614D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="00BB614D"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145-ФЗ,  в городском поселении «Поселок Беркакит» Нерюнгринского района муниципальная программа</w:t>
      </w:r>
      <w:r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«</w:t>
      </w:r>
      <w:r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Развитие МУК Краеведческий музей первост</w:t>
      </w: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роителей БАМа на 2018-2020 годы»</w:t>
      </w:r>
      <w:r w:rsidR="00BB614D"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="00BB614D" w:rsidRPr="00BB614D">
        <w:rPr>
          <w:rFonts w:ascii="Times New Roman" w:eastAsiaTheme="minorEastAsia" w:hAnsi="Times New Roman"/>
          <w:b/>
          <w:color w:val="002060"/>
          <w:sz w:val="24"/>
          <w:szCs w:val="24"/>
          <w:u w:val="single"/>
          <w:lang w:eastAsia="ru-RU"/>
        </w:rPr>
        <w:t>не приведена в соответствие</w:t>
      </w:r>
      <w:r w:rsidR="00BB614D" w:rsidRPr="00BB614D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 xml:space="preserve"> </w:t>
      </w:r>
      <w:r w:rsidR="00BB614D" w:rsidRPr="00BB614D">
        <w:rPr>
          <w:rFonts w:ascii="Times New Roman" w:eastAsiaTheme="minorEastAsia" w:hAnsi="Times New Roman"/>
          <w:bCs/>
          <w:color w:val="002060"/>
          <w:sz w:val="24"/>
          <w:szCs w:val="24"/>
          <w:lang w:eastAsia="ru-RU"/>
        </w:rPr>
        <w:t xml:space="preserve">с 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Решением Беркакитского поселкового Совета от </w:t>
      </w:r>
      <w:r>
        <w:rPr>
          <w:rFonts w:ascii="Times New Roman" w:hAnsi="Times New Roman"/>
          <w:color w:val="002060"/>
          <w:sz w:val="24"/>
          <w:szCs w:val="24"/>
        </w:rPr>
        <w:t>23.12.2020 № 1-44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«О внесении изменений в Решение Беркакитского поселковог</w:t>
      </w:r>
      <w:r>
        <w:rPr>
          <w:rFonts w:ascii="Times New Roman" w:hAnsi="Times New Roman"/>
          <w:color w:val="002060"/>
          <w:sz w:val="24"/>
          <w:szCs w:val="24"/>
        </w:rPr>
        <w:t xml:space="preserve">о Совета депутатов от 24.12.2019 года  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>№ 4-34 «Об утверждении бюджета городского</w:t>
      </w:r>
      <w:proofErr w:type="gramEnd"/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поселения «Поселок Беркакит» Нерюнгринского района на 2020 год», </w:t>
      </w:r>
      <w:r w:rsidR="00BB614D" w:rsidRPr="00BB614D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>не позднее трех месяцев со дня вступления его в силу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>. Объем финансирования Паспорта программы и раздела 4 «Обоснование ресу</w:t>
      </w:r>
      <w:r>
        <w:rPr>
          <w:rFonts w:ascii="Times New Roman" w:hAnsi="Times New Roman"/>
          <w:color w:val="002060"/>
          <w:sz w:val="24"/>
          <w:szCs w:val="24"/>
        </w:rPr>
        <w:t xml:space="preserve">рсного обеспечения программы»,  </w:t>
      </w:r>
      <w:r w:rsidR="00BB614D" w:rsidRPr="00BB614D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Решению о бюджете.</w:t>
      </w:r>
    </w:p>
    <w:p w:rsidR="00FE581D" w:rsidRPr="003237D1" w:rsidRDefault="00FE581D" w:rsidP="003237D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bidi="ru-RU"/>
        </w:rPr>
      </w:pPr>
    </w:p>
    <w:p w:rsidR="00BB614D" w:rsidRPr="00BB614D" w:rsidRDefault="003237D1" w:rsidP="00BB614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237D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. </w:t>
      </w:r>
      <w:r w:rsidR="00BB614D" w:rsidRPr="00BB614D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="00BB614D"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муниципальная программа </w:t>
      </w: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«</w:t>
      </w:r>
      <w:r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Развитие МУК Краеведческий музей первост</w:t>
      </w: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роителей БАМа на 2018-2020 годы»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B614D" w:rsidRPr="00BB614D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 xml:space="preserve"> требованиям к содержанию и структуре программы. </w:t>
      </w:r>
      <w:r>
        <w:rPr>
          <w:rFonts w:ascii="Times New Roman" w:hAnsi="Times New Roman"/>
          <w:color w:val="002060"/>
          <w:sz w:val="24"/>
          <w:szCs w:val="24"/>
        </w:rPr>
        <w:t>В паспорте программы о</w:t>
      </w:r>
      <w:r w:rsidR="00BB614D" w:rsidRPr="00BB614D">
        <w:rPr>
          <w:rFonts w:ascii="Times New Roman" w:hAnsi="Times New Roman"/>
          <w:color w:val="002060"/>
          <w:sz w:val="24"/>
          <w:szCs w:val="24"/>
        </w:rPr>
        <w:t>тсутствуют сведения о целевых показателях (индикаторах),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BB614D" w:rsidRDefault="00BB614D" w:rsidP="00BB614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BB614D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Анализ показал,</w:t>
      </w:r>
      <w:r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в разделе 4. «Обоснование ресурсного обеспечения программы» допущена арифметическая ошибка: итоговая сумма ресурсного обеспечения за 2020 год    </w:t>
      </w:r>
      <w:r w:rsidR="003237D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  </w:t>
      </w:r>
      <w:r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 </w:t>
      </w:r>
      <w:r w:rsidRPr="00BB614D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сумме всех показателей финансирования на 2020 год. </w:t>
      </w:r>
    </w:p>
    <w:p w:rsidR="002C4DF1" w:rsidRPr="00BB614D" w:rsidRDefault="002C4DF1" w:rsidP="00BB614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2C4DF1" w:rsidRPr="002C4DF1" w:rsidRDefault="003237D1" w:rsidP="003237D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237D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10</w:t>
      </w:r>
      <w:r w:rsidR="002C4DF1" w:rsidRPr="002C4DF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. </w:t>
      </w:r>
      <w:r w:rsidR="002C4DF1" w:rsidRPr="002C4DF1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="002C4DF1" w:rsidRPr="002C4DF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="002C4DF1" w:rsidRPr="002C4DF1">
        <w:rPr>
          <w:rFonts w:ascii="Times New Roman" w:hAnsi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</w:t>
      </w:r>
      <w:r w:rsidR="002C4DF1" w:rsidRPr="002C4DF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пункта 3.1. Порядка формирования и Методики оценки эффективности реализации муниципальных целевых Программ, утвержденного администрацией городского поселения «Поселок Беркакит» от 08.10.2014 г.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</w:t>
      </w:r>
      <w:r w:rsidR="002C4DF1" w:rsidRPr="002C4DF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№ 47п,</w:t>
      </w:r>
      <w:r w:rsidR="002C4DF1" w:rsidRPr="002C4DF1">
        <w:rPr>
          <w:rFonts w:ascii="Times New Roman" w:hAnsi="Times New Roman"/>
          <w:color w:val="002060"/>
          <w:sz w:val="24"/>
          <w:szCs w:val="24"/>
        </w:rPr>
        <w:t xml:space="preserve"> муниципальная программа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2C4DF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Формирование современной городской среды на территории городского поселения «Посе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лок Беркакит» на 2018-2024 годы </w:t>
      </w:r>
      <w:r w:rsidR="002C4DF1" w:rsidRPr="002C4DF1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2C4DF1" w:rsidRPr="002C4DF1">
        <w:rPr>
          <w:rFonts w:ascii="Times New Roman" w:hAnsi="Times New Roman"/>
          <w:color w:val="002060"/>
          <w:sz w:val="24"/>
          <w:szCs w:val="24"/>
        </w:rPr>
        <w:t xml:space="preserve"> требованиям к содержанию и структуре программы. В Паспорте программы </w:t>
      </w:r>
      <w:proofErr w:type="gramStart"/>
      <w:r w:rsidR="002C4DF1" w:rsidRPr="002C4DF1">
        <w:rPr>
          <w:rFonts w:ascii="Times New Roman" w:hAnsi="Times New Roman"/>
          <w:color w:val="002060"/>
          <w:sz w:val="24"/>
          <w:szCs w:val="24"/>
        </w:rPr>
        <w:t>объем</w:t>
      </w:r>
      <w:proofErr w:type="gramEnd"/>
      <w:r w:rsidR="002C4DF1" w:rsidRPr="002C4DF1">
        <w:rPr>
          <w:rFonts w:ascii="Times New Roman" w:hAnsi="Times New Roman"/>
          <w:color w:val="002060"/>
          <w:sz w:val="24"/>
          <w:szCs w:val="24"/>
        </w:rPr>
        <w:t xml:space="preserve"> и источники финансирования программы </w:t>
      </w:r>
      <w:r w:rsidR="002C4DF1" w:rsidRPr="002C4DF1">
        <w:rPr>
          <w:rFonts w:ascii="Times New Roman" w:hAnsi="Times New Roman"/>
          <w:color w:val="002060"/>
          <w:sz w:val="24"/>
          <w:szCs w:val="24"/>
          <w:u w:val="single"/>
        </w:rPr>
        <w:t>указаны без разбивки по годам.</w:t>
      </w:r>
    </w:p>
    <w:p w:rsidR="002C4DF1" w:rsidRDefault="002C4DF1" w:rsidP="002C4DF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2C4DF1">
        <w:rPr>
          <w:rFonts w:ascii="Times New Roman" w:hAnsi="Times New Roman"/>
          <w:color w:val="002060"/>
          <w:sz w:val="24"/>
          <w:szCs w:val="24"/>
        </w:rPr>
        <w:t>Оценка целевых индикаторов при реализации муниципальной программы «</w:t>
      </w:r>
      <w:r w:rsidRPr="002C4DF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Формирование современной городской среды на территории городского поселения «Поселок Беркакит» на 2018-2024 годы</w:t>
      </w:r>
      <w:r w:rsidRPr="002C4DF1">
        <w:rPr>
          <w:rFonts w:ascii="Times New Roman" w:hAnsi="Times New Roman"/>
          <w:color w:val="002060"/>
          <w:sz w:val="24"/>
          <w:szCs w:val="24"/>
        </w:rPr>
        <w:t xml:space="preserve">» за 12 месяцев 2020 года </w:t>
      </w:r>
      <w:r w:rsidRPr="002C4DF1">
        <w:rPr>
          <w:rFonts w:ascii="Times New Roman" w:hAnsi="Times New Roman"/>
          <w:b/>
          <w:color w:val="002060"/>
          <w:sz w:val="24"/>
          <w:szCs w:val="24"/>
        </w:rPr>
        <w:t>не предоставлена.</w:t>
      </w:r>
    </w:p>
    <w:p w:rsidR="00B73321" w:rsidRPr="002C4DF1" w:rsidRDefault="00B73321" w:rsidP="002C4DF1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73321" w:rsidRPr="00B73321" w:rsidRDefault="003237D1" w:rsidP="003237D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3237D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11</w:t>
      </w:r>
      <w:r w:rsidR="00B73321" w:rsidRPr="00B73321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. В нарушение</w:t>
      </w:r>
      <w:r w:rsidR="00B73321" w:rsidRPr="00B7332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="00B73321" w:rsidRPr="00B73321">
        <w:rPr>
          <w:rFonts w:ascii="Times New Roman" w:hAnsi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</w:t>
      </w:r>
      <w:r w:rsidR="00B73321" w:rsidRPr="00B7332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пункта 3.1. Порядка формирования и Методики оценки эффективности реализации муниципальных целевых Программ, утвержденного администрацией городского поселения «Поселок Беркакит» от 08.10.2014 г.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</w:t>
      </w:r>
      <w:r w:rsidR="00B73321" w:rsidRPr="00B7332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№ 47п,</w:t>
      </w:r>
      <w:r w:rsidR="00B73321" w:rsidRPr="00B73321">
        <w:rPr>
          <w:rFonts w:ascii="Times New Roman" w:hAnsi="Times New Roman"/>
          <w:color w:val="002060"/>
          <w:sz w:val="24"/>
          <w:szCs w:val="24"/>
        </w:rPr>
        <w:t xml:space="preserve"> муниципальная программа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B7332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Капитальный ремонт автомобильных дорог, улиц, проездов и тротуаров городского поселения «Посе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лок Беркакит» на 2018-2020 годы»              </w:t>
      </w:r>
      <w:r w:rsidR="00B73321" w:rsidRPr="00B73321">
        <w:rPr>
          <w:rFonts w:ascii="Times New Roman" w:hAnsi="Times New Roman"/>
          <w:b/>
          <w:color w:val="002060"/>
          <w:sz w:val="24"/>
          <w:szCs w:val="24"/>
        </w:rPr>
        <w:t xml:space="preserve">не соответствует </w:t>
      </w:r>
      <w:r w:rsidR="00B73321" w:rsidRPr="00B73321">
        <w:rPr>
          <w:rFonts w:ascii="Times New Roman" w:hAnsi="Times New Roman"/>
          <w:color w:val="002060"/>
          <w:sz w:val="24"/>
          <w:szCs w:val="24"/>
        </w:rPr>
        <w:t>требованиям к содержанию и структуре программы. В Паспорте отсутствуют</w:t>
      </w:r>
      <w:r w:rsidR="00B73321" w:rsidRPr="00B7332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B73321" w:rsidRPr="00B73321">
        <w:rPr>
          <w:rFonts w:ascii="Times New Roman" w:hAnsi="Times New Roman"/>
          <w:color w:val="002060"/>
          <w:sz w:val="24"/>
          <w:szCs w:val="24"/>
        </w:rPr>
        <w:t xml:space="preserve"> сведения о целевых показателях (индикаторах), которые должны количественно и (или) качественно характеризовать ход  реализации программы, решение основных задач и достижение цели муниципальной программы.</w:t>
      </w:r>
    </w:p>
    <w:p w:rsidR="007F06EB" w:rsidRPr="006935F4" w:rsidRDefault="007F06EB" w:rsidP="007F06EB">
      <w:pPr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58C5" w:rsidRDefault="006E58C5" w:rsidP="00AD531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8C5" w:rsidRDefault="006E58C5" w:rsidP="00AD531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316" w:rsidRPr="006E58C5" w:rsidRDefault="00AD5316" w:rsidP="00AD531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6E58C5">
        <w:rPr>
          <w:rFonts w:ascii="Times New Roman" w:hAnsi="Times New Roman"/>
          <w:b/>
          <w:color w:val="002060"/>
          <w:sz w:val="28"/>
          <w:szCs w:val="28"/>
        </w:rPr>
        <w:lastRenderedPageBreak/>
        <w:t>Выводы:</w:t>
      </w:r>
    </w:p>
    <w:p w:rsidR="000F26EE" w:rsidRPr="005B3830" w:rsidRDefault="000F26EE" w:rsidP="007F39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cyan"/>
        </w:rPr>
      </w:pPr>
    </w:p>
    <w:p w:rsidR="006E58C5" w:rsidRDefault="006E58C5" w:rsidP="006E5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4DD9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964DD9">
        <w:rPr>
          <w:rFonts w:ascii="Times New Roman" w:hAnsi="Times New Roman"/>
          <w:color w:val="002060"/>
          <w:sz w:val="24"/>
          <w:szCs w:val="24"/>
        </w:rPr>
        <w:t xml:space="preserve">. </w:t>
      </w:r>
      <w:proofErr w:type="gramStart"/>
      <w:r w:rsidRPr="00964DD9">
        <w:rPr>
          <w:rFonts w:ascii="Times New Roman" w:hAnsi="Times New Roman"/>
          <w:color w:val="002060"/>
          <w:sz w:val="24"/>
          <w:szCs w:val="24"/>
        </w:rPr>
        <w:t xml:space="preserve">По результатам проверки годовой </w:t>
      </w:r>
      <w:r>
        <w:rPr>
          <w:rFonts w:ascii="Times New Roman" w:hAnsi="Times New Roman"/>
          <w:color w:val="002060"/>
          <w:sz w:val="24"/>
          <w:szCs w:val="24"/>
        </w:rPr>
        <w:t xml:space="preserve">бюджетной </w:t>
      </w:r>
      <w:r w:rsidRPr="00964DD9">
        <w:rPr>
          <w:rFonts w:ascii="Times New Roman" w:hAnsi="Times New Roman"/>
          <w:color w:val="002060"/>
          <w:sz w:val="24"/>
          <w:szCs w:val="24"/>
        </w:rPr>
        <w:t xml:space="preserve">отчетности Поселковой  администрации городского поселения «Поселок Беркакит» Нерюнгринского района, проверкой </w:t>
      </w:r>
      <w:r>
        <w:rPr>
          <w:rFonts w:ascii="Times New Roman" w:hAnsi="Times New Roman"/>
          <w:color w:val="002060"/>
          <w:sz w:val="24"/>
          <w:szCs w:val="24"/>
        </w:rPr>
        <w:t>было</w:t>
      </w:r>
      <w:r w:rsidRPr="00964DD9">
        <w:rPr>
          <w:rFonts w:ascii="Times New Roman" w:hAnsi="Times New Roman"/>
          <w:color w:val="002060"/>
          <w:sz w:val="24"/>
          <w:szCs w:val="24"/>
        </w:rPr>
        <w:t xml:space="preserve">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</w:p>
    <w:p w:rsidR="006E58C5" w:rsidRPr="00964DD9" w:rsidRDefault="006E58C5" w:rsidP="006E5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E58C5" w:rsidRPr="00FE79B5" w:rsidRDefault="006E58C5" w:rsidP="006E58C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2. </w:t>
      </w:r>
      <w:proofErr w:type="gramStart"/>
      <w:r w:rsidRPr="00FE79B5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FE79B5">
        <w:rPr>
          <w:rFonts w:ascii="Times New Roman" w:hAnsi="Times New Roman"/>
          <w:color w:val="002060"/>
          <w:sz w:val="24"/>
          <w:szCs w:val="24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rFonts w:ascii="Times New Roman" w:hAnsi="Times New Roman"/>
          <w:color w:val="002060"/>
          <w:sz w:val="24"/>
          <w:szCs w:val="24"/>
        </w:rPr>
        <w:t>городским</w:t>
      </w:r>
      <w:r w:rsidRPr="00FE79B5">
        <w:rPr>
          <w:rFonts w:ascii="Times New Roman" w:hAnsi="Times New Roman"/>
          <w:color w:val="002060"/>
          <w:sz w:val="24"/>
          <w:szCs w:val="24"/>
        </w:rPr>
        <w:t xml:space="preserve"> поселением «</w:t>
      </w:r>
      <w:r>
        <w:rPr>
          <w:rFonts w:ascii="Times New Roman" w:hAnsi="Times New Roman"/>
          <w:color w:val="002060"/>
          <w:sz w:val="24"/>
          <w:szCs w:val="24"/>
        </w:rPr>
        <w:t>Поселок Беркакит</w:t>
      </w:r>
      <w:r w:rsidRPr="00FE79B5">
        <w:rPr>
          <w:rFonts w:ascii="Times New Roman" w:hAnsi="Times New Roman"/>
          <w:color w:val="002060"/>
          <w:sz w:val="24"/>
          <w:szCs w:val="24"/>
        </w:rPr>
        <w:t>»</w:t>
      </w:r>
      <w:r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FE79B5">
        <w:rPr>
          <w:rFonts w:ascii="Times New Roman" w:hAnsi="Times New Roman"/>
          <w:color w:val="002060"/>
          <w:sz w:val="24"/>
          <w:szCs w:val="24"/>
        </w:rPr>
        <w:t xml:space="preserve"> не представлена годовая бюджетная отчетност</w:t>
      </w:r>
      <w:r>
        <w:rPr>
          <w:rFonts w:ascii="Times New Roman" w:hAnsi="Times New Roman"/>
          <w:color w:val="002060"/>
          <w:sz w:val="24"/>
          <w:szCs w:val="24"/>
        </w:rPr>
        <w:t>ь за 2020</w:t>
      </w:r>
      <w:r w:rsidRPr="00FE79B5">
        <w:rPr>
          <w:rFonts w:ascii="Times New Roman" w:hAnsi="Times New Roman"/>
          <w:color w:val="002060"/>
          <w:sz w:val="24"/>
          <w:szCs w:val="24"/>
        </w:rPr>
        <w:t xml:space="preserve"> год по следующим формам отчетов:</w:t>
      </w:r>
      <w:proofErr w:type="gramEnd"/>
    </w:p>
    <w:p w:rsidR="006E58C5" w:rsidRPr="00FE79B5" w:rsidRDefault="006E58C5" w:rsidP="006E58C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E79B5">
        <w:rPr>
          <w:rFonts w:ascii="Times New Roman" w:hAnsi="Times New Roman"/>
          <w:color w:val="002060"/>
          <w:sz w:val="24"/>
          <w:szCs w:val="24"/>
        </w:rPr>
        <w:t>-</w:t>
      </w:r>
      <w:r w:rsidRPr="00FE79B5">
        <w:rPr>
          <w:color w:val="002060"/>
        </w:rPr>
        <w:t xml:space="preserve"> </w:t>
      </w:r>
      <w:r w:rsidRPr="00FE79B5">
        <w:rPr>
          <w:rFonts w:ascii="Times New Roman" w:hAnsi="Times New Roman"/>
          <w:color w:val="002060"/>
          <w:sz w:val="24"/>
          <w:szCs w:val="24"/>
        </w:rPr>
        <w:t>Справка о суммах консолидируемых поступлений, подлежащих зачислению на счет бюджета (</w:t>
      </w:r>
      <w:hyperlink r:id="rId44" w:anchor="/document/12181732/entry/503174" w:history="1">
        <w:r w:rsidRPr="00FE79B5">
          <w:rPr>
            <w:rFonts w:ascii="Times New Roman" w:hAnsi="Times New Roman"/>
            <w:color w:val="002060"/>
            <w:sz w:val="24"/>
            <w:szCs w:val="24"/>
            <w:u w:val="single"/>
          </w:rPr>
          <w:t>ф. 0503184</w:t>
        </w:r>
      </w:hyperlink>
      <w:r>
        <w:rPr>
          <w:rFonts w:ascii="Times New Roman" w:hAnsi="Times New Roman"/>
          <w:color w:val="002060"/>
          <w:sz w:val="24"/>
          <w:szCs w:val="24"/>
        </w:rPr>
        <w:t>).</w:t>
      </w:r>
    </w:p>
    <w:p w:rsidR="006E58C5" w:rsidRPr="00964DD9" w:rsidRDefault="006E58C5" w:rsidP="006E5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E58C5" w:rsidRPr="00964DD9" w:rsidRDefault="006E58C5" w:rsidP="006E5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>3</w:t>
      </w:r>
      <w:r w:rsidRPr="00964DD9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  <w:r w:rsidRPr="00964DD9">
        <w:rPr>
          <w:rFonts w:ascii="Times New Roman" w:eastAsiaTheme="minorHAnsi" w:hAnsi="Times New Roman"/>
          <w:color w:val="002060"/>
          <w:sz w:val="24"/>
          <w:szCs w:val="24"/>
        </w:rPr>
        <w:t xml:space="preserve"> Контрольные  соотношения между формами годовой бухгалтерской (бюджетной) отчетности выдержаны </w:t>
      </w:r>
      <w:r w:rsidRPr="00964DD9">
        <w:rPr>
          <w:rFonts w:ascii="Times New Roman" w:eastAsiaTheme="minorHAnsi" w:hAnsi="Times New Roman"/>
          <w:b/>
          <w:color w:val="002060"/>
          <w:sz w:val="24"/>
          <w:szCs w:val="24"/>
        </w:rPr>
        <w:t>не в полной мере.</w:t>
      </w:r>
      <w:r w:rsidRPr="00964DD9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</w:p>
    <w:p w:rsidR="006E58C5" w:rsidRPr="00E2756B" w:rsidRDefault="006E58C5" w:rsidP="006E5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6E58C5" w:rsidRPr="00964DD9" w:rsidRDefault="006E58C5" w:rsidP="006E5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4</w:t>
      </w:r>
      <w:r w:rsidRPr="00964DD9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964DD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964DD9">
        <w:rPr>
          <w:rFonts w:ascii="Times New Roman" w:hAnsi="Times New Roman"/>
          <w:color w:val="002060"/>
          <w:sz w:val="24"/>
          <w:szCs w:val="24"/>
        </w:rPr>
        <w:t xml:space="preserve">При проверке годовой бюджетной отчетности получателя бюджетных средств </w:t>
      </w:r>
      <w:r>
        <w:rPr>
          <w:rFonts w:ascii="Times New Roman" w:hAnsi="Times New Roman"/>
          <w:color w:val="002060"/>
          <w:sz w:val="24"/>
          <w:szCs w:val="24"/>
        </w:rPr>
        <w:t xml:space="preserve">Поселковой администрации городского поселения «Поселок Беркакит» Нерюнгринского района </w:t>
      </w:r>
      <w:r w:rsidRPr="00964DD9">
        <w:rPr>
          <w:rFonts w:ascii="Times New Roman" w:hAnsi="Times New Roman"/>
          <w:color w:val="002060"/>
          <w:sz w:val="24"/>
          <w:szCs w:val="24"/>
        </w:rPr>
        <w:t>было установлено несоответствие показателей отчетности данным регистров бюджетного учета, что является нарушением Инструкции № 191н.</w:t>
      </w:r>
    </w:p>
    <w:p w:rsidR="006E58C5" w:rsidRPr="00964DD9" w:rsidRDefault="006E58C5" w:rsidP="006E58C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E58C5" w:rsidRDefault="006E58C5" w:rsidP="006E58C5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26A34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proofErr w:type="gramEnd"/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46. </w:t>
      </w:r>
      <w:proofErr w:type="gramStart"/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45" w:history="1">
        <w:r w:rsidRPr="00226A34">
          <w:rPr>
            <w:rStyle w:val="afb"/>
            <w:rFonts w:ascii="Times New Roman" w:hAnsi="Times New Roman"/>
            <w:color w:val="002060"/>
            <w:sz w:val="24"/>
            <w:szCs w:val="24"/>
            <w:lang w:eastAsia="ru-RU"/>
          </w:rPr>
          <w:t>(ф. 0503130)</w:t>
        </w:r>
      </w:hyperlink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не на основании </w:t>
      </w:r>
      <w:r w:rsidRPr="00226A3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консолидированных</w:t>
      </w:r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226A3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получателями</w:t>
      </w:r>
      <w:r w:rsidRPr="00226A3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proofErr w:type="gramEnd"/>
      <w:r w:rsidRPr="00D26F6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AF28E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Встречная проверка выявила наличие оборотов по счет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</w:t>
      </w:r>
      <w:r w:rsidRPr="00AF28E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1.</w:t>
      </w:r>
      <w:r w:rsidRPr="00AF28E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304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Pr="00AF28E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05,  что не нашло своего отражения в Справке (ф. 0503110).</w:t>
      </w:r>
    </w:p>
    <w:p w:rsidR="006E58C5" w:rsidRDefault="006E58C5" w:rsidP="006E5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E58C5" w:rsidRDefault="006E58C5" w:rsidP="006E58C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6. </w:t>
      </w:r>
      <w:proofErr w:type="gramStart"/>
      <w:r w:rsidRPr="00647A5C">
        <w:rPr>
          <w:rFonts w:ascii="Times New Roman" w:eastAsiaTheme="minorHAnsi" w:hAnsi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 </w:t>
      </w:r>
      <w:r w:rsidRPr="00827A9A">
        <w:rPr>
          <w:rFonts w:ascii="Times New Roman" w:eastAsiaTheme="minorHAnsi" w:hAnsi="Times New Roman"/>
          <w:color w:val="002060"/>
          <w:sz w:val="24"/>
          <w:szCs w:val="24"/>
        </w:rPr>
        <w:t>пункта 55</w:t>
      </w:r>
      <w:r>
        <w:rPr>
          <w:rFonts w:ascii="Times New Roman" w:eastAsiaTheme="minorHAnsi" w:hAnsi="Times New Roman"/>
          <w:b/>
          <w:color w:val="002060"/>
          <w:sz w:val="24"/>
          <w:szCs w:val="24"/>
        </w:rPr>
        <w:t>,</w:t>
      </w:r>
      <w:r w:rsidRPr="00647A5C">
        <w:rPr>
          <w:rFonts w:ascii="Times New Roman" w:eastAsiaTheme="minorHAnsi" w:hAnsi="Times New Roman"/>
          <w:color w:val="002060"/>
          <w:sz w:val="24"/>
          <w:szCs w:val="24"/>
        </w:rPr>
        <w:t xml:space="preserve"> пункта 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121, пункта </w:t>
      </w:r>
      <w:r w:rsidRPr="00647A5C">
        <w:rPr>
          <w:rFonts w:ascii="Times New Roman" w:eastAsiaTheme="minorHAnsi" w:hAnsi="Times New Roman"/>
          <w:color w:val="002060"/>
          <w:sz w:val="24"/>
          <w:szCs w:val="24"/>
        </w:rPr>
        <w:t>134 Прика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за Минфина России от 28.12.2010 </w:t>
      </w:r>
      <w:r w:rsidRPr="00647A5C">
        <w:rPr>
          <w:rFonts w:ascii="Times New Roman" w:eastAsiaTheme="minorHAnsi" w:hAnsi="Times New Roman"/>
          <w:color w:val="002060"/>
          <w:sz w:val="24"/>
          <w:szCs w:val="24"/>
        </w:rPr>
        <w:t>№ 191н проверкой установлено</w:t>
      </w:r>
      <w:r>
        <w:rPr>
          <w:rFonts w:ascii="Times New Roman" w:eastAsiaTheme="minorHAnsi" w:hAnsi="Times New Roman"/>
          <w:color w:val="002060"/>
          <w:sz w:val="24"/>
          <w:szCs w:val="24"/>
        </w:rPr>
        <w:t>,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в</w:t>
      </w:r>
      <w:r w:rsidRPr="00B11356">
        <w:rPr>
          <w:rFonts w:ascii="Times New Roman" w:hAnsi="Times New Roman"/>
          <w:color w:val="002060"/>
          <w:sz w:val="24"/>
          <w:szCs w:val="24"/>
        </w:rPr>
        <w:t xml:space="preserve"> разделе 3 «Источники финансирования дефицита бюджета»</w:t>
      </w:r>
      <w:r>
        <w:rPr>
          <w:rFonts w:ascii="Times New Roman" w:hAnsi="Times New Roman"/>
          <w:color w:val="002060"/>
          <w:sz w:val="24"/>
          <w:szCs w:val="24"/>
        </w:rPr>
        <w:t xml:space="preserve"> ф.0503117 «Отчет об исполнении бюджета», ф. 0503124 «Отчет о кассовом поступлении и выбытии бюджетных средств», ф.0503127 </w:t>
      </w:r>
      <w:r w:rsidRPr="00827A9A">
        <w:rPr>
          <w:rFonts w:ascii="Times New Roman" w:hAnsi="Times New Roman"/>
          <w:color w:val="002060"/>
          <w:sz w:val="24"/>
          <w:szCs w:val="24"/>
        </w:rPr>
        <w:t>«</w:t>
      </w:r>
      <w:r w:rsidRPr="00827A9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</w:t>
      </w:r>
      <w:proofErr w:type="gramEnd"/>
      <w:r w:rsidRPr="00827A9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, администратора доходов бюджета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63445">
        <w:rPr>
          <w:rFonts w:ascii="Times New Roman" w:eastAsiaTheme="minorHAnsi" w:hAnsi="Times New Roman"/>
          <w:b/>
          <w:color w:val="002060"/>
          <w:sz w:val="24"/>
          <w:szCs w:val="24"/>
        </w:rPr>
        <w:t>несоответствие</w:t>
      </w:r>
      <w:r w:rsidRPr="00647A5C">
        <w:rPr>
          <w:rFonts w:ascii="Times New Roman" w:eastAsiaTheme="minorHAnsi" w:hAnsi="Times New Roman"/>
          <w:color w:val="002060"/>
          <w:sz w:val="24"/>
          <w:szCs w:val="24"/>
        </w:rPr>
        <w:t xml:space="preserve"> исполненных бюджетных назначений </w:t>
      </w:r>
      <w:r w:rsidRPr="00647A5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 данным по исполнению бюджета по разделам </w:t>
      </w:r>
      <w:r w:rsidRPr="00647A5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1 «Доходы бюджета» и разделу 2 «Расходы бюджета»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ф.0503117, ф. 0503124, Ф.0503127 </w:t>
      </w:r>
      <w:r w:rsidRPr="00647A5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соответственно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.</w:t>
      </w:r>
    </w:p>
    <w:p w:rsidR="006E58C5" w:rsidRDefault="006E58C5" w:rsidP="006E58C5">
      <w:pPr>
        <w:spacing w:after="0" w:line="240" w:lineRule="auto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</w:p>
    <w:p w:rsidR="006E58C5" w:rsidRDefault="006E58C5" w:rsidP="006E58C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>7</w:t>
      </w: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. </w:t>
      </w:r>
      <w:r w:rsidRPr="00893562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пункта 152 </w:t>
      </w:r>
      <w:hyperlink r:id="rId46" w:anchor="/document/71821756/entry/1130" w:history="1">
        <w:proofErr w:type="gramStart"/>
        <w:r w:rsidRPr="00893562">
          <w:rPr>
            <w:rFonts w:ascii="Times New Roman" w:hAnsi="Times New Roman"/>
            <w:iCs/>
            <w:color w:val="002060"/>
            <w:sz w:val="24"/>
            <w:szCs w:val="24"/>
          </w:rPr>
          <w:t>Приказ</w:t>
        </w:r>
        <w:proofErr w:type="gramEnd"/>
      </w:hyperlink>
      <w:r w:rsidRPr="00893562">
        <w:rPr>
          <w:rFonts w:ascii="Times New Roman" w:hAnsi="Times New Roman"/>
          <w:iCs/>
          <w:color w:val="002060"/>
          <w:sz w:val="24"/>
          <w:szCs w:val="24"/>
        </w:rPr>
        <w:t>а Минфина России от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93562">
        <w:rPr>
          <w:rFonts w:ascii="Times New Roman" w:hAnsi="Times New Roman"/>
          <w:color w:val="002060"/>
          <w:sz w:val="24"/>
          <w:szCs w:val="24"/>
        </w:rPr>
        <w:t>28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93562">
        <w:rPr>
          <w:rFonts w:ascii="Times New Roman" w:hAnsi="Times New Roman"/>
          <w:iCs/>
          <w:color w:val="002060"/>
          <w:sz w:val="24"/>
          <w:szCs w:val="24"/>
        </w:rPr>
        <w:t>декабря 2010 г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. </w:t>
      </w:r>
      <w:r w:rsidRPr="00893562">
        <w:rPr>
          <w:rFonts w:ascii="Times New Roman" w:hAnsi="Times New Roman"/>
          <w:iCs/>
          <w:color w:val="002060"/>
          <w:sz w:val="24"/>
          <w:szCs w:val="24"/>
        </w:rPr>
        <w:t>N 191н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, пояснительная записка представлена </w:t>
      </w:r>
      <w:r w:rsidRPr="00397AE9">
        <w:rPr>
          <w:rFonts w:ascii="Times New Roman" w:hAnsi="Times New Roman"/>
          <w:b/>
          <w:color w:val="002060"/>
          <w:sz w:val="24"/>
          <w:szCs w:val="24"/>
        </w:rPr>
        <w:t>в не полном объеме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. В составе Пояснительной записки (ф.0503160) </w:t>
      </w:r>
      <w:r w:rsidRPr="00893562">
        <w:rPr>
          <w:rFonts w:ascii="Times New Roman" w:hAnsi="Times New Roman"/>
          <w:b/>
          <w:color w:val="002060"/>
          <w:sz w:val="24"/>
          <w:szCs w:val="24"/>
        </w:rPr>
        <w:t>не представлена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 Таблица № 3 «</w:t>
      </w: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Сведения об исполнении текстовых статей закона (решения) о бюджете»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. </w:t>
      </w:r>
    </w:p>
    <w:p w:rsidR="006E58C5" w:rsidRDefault="006E58C5" w:rsidP="006E58C5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</w:p>
    <w:p w:rsidR="006E58C5" w:rsidRPr="00F0116F" w:rsidRDefault="006E58C5" w:rsidP="006E58C5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E58C5" w:rsidRPr="004B2717" w:rsidRDefault="006E58C5" w:rsidP="006E58C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4B2717">
        <w:rPr>
          <w:rFonts w:ascii="Times New Roman" w:hAnsi="Times New Roman"/>
          <w:b/>
          <w:color w:val="002060"/>
          <w:sz w:val="24"/>
          <w:szCs w:val="24"/>
        </w:rPr>
        <w:lastRenderedPageBreak/>
        <w:t>8.</w:t>
      </w:r>
      <w:r w:rsidRPr="004B271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  <w:r w:rsidRPr="004B271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Pr="004B271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4B2717">
        <w:rPr>
          <w:rFonts w:ascii="Times New Roman" w:hAnsi="Times New Roman"/>
          <w:color w:val="002060"/>
          <w:sz w:val="24"/>
          <w:szCs w:val="24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 </w:t>
      </w:r>
      <w:r w:rsidRPr="004B271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 предоставленном Реестре</w:t>
      </w:r>
      <w:r w:rsidRPr="004B2717">
        <w:rPr>
          <w:rFonts w:ascii="Times New Roman" w:hAnsi="Times New Roman"/>
          <w:color w:val="002060"/>
          <w:sz w:val="24"/>
          <w:szCs w:val="24"/>
        </w:rPr>
        <w:t xml:space="preserve"> на 01.01.2020 года отсутствует учет земельных участков. В Реестре на 01.01.2021 года отсутствуют показатели о кадастровой, балансовой и остаточной стоимости имущества, а также суммы начисленной амортизации.</w:t>
      </w:r>
    </w:p>
    <w:p w:rsidR="006E58C5" w:rsidRDefault="006E58C5" w:rsidP="006E58C5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D0930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DD0930">
        <w:rPr>
          <w:rFonts w:ascii="Times New Roman" w:hAnsi="Times New Roman"/>
          <w:color w:val="002060"/>
          <w:sz w:val="24"/>
          <w:szCs w:val="24"/>
        </w:rPr>
        <w:t>. Внести изменения в  Порядок формирования и Методику оценки эффективности реализации муниципальных целевых Программ», руководствуясь статьей 179 БК РФ,</w:t>
      </w:r>
      <w:r w:rsidRPr="00DD093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DD0930">
        <w:rPr>
          <w:rFonts w:ascii="Times New Roman" w:hAnsi="Times New Roman"/>
          <w:b/>
          <w:bCs/>
          <w:color w:val="002060"/>
          <w:spacing w:val="2"/>
          <w:sz w:val="24"/>
          <w:szCs w:val="24"/>
          <w:shd w:val="clear" w:color="auto" w:fill="FFFFFF"/>
        </w:rPr>
        <w:t xml:space="preserve"> </w:t>
      </w:r>
      <w:r w:rsidRPr="00DD0930">
        <w:rPr>
          <w:rFonts w:ascii="Times New Roman" w:hAnsi="Times New Roman"/>
          <w:color w:val="002060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  <w:r w:rsidRPr="00DD09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6E58C5" w:rsidRPr="00DD0930" w:rsidRDefault="006E58C5" w:rsidP="006E58C5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E43EFF" w:rsidRPr="00E43EFF" w:rsidRDefault="006E58C5" w:rsidP="006E58C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9</w:t>
      </w:r>
      <w:r w:rsidR="00E43EFF" w:rsidRPr="00E43EFF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43EFF" w:rsidRPr="00E43EF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3EFF" w:rsidRPr="00CB5D6E">
        <w:rPr>
          <w:rFonts w:ascii="Times New Roman" w:hAnsi="Times New Roman"/>
          <w:color w:val="002060"/>
          <w:sz w:val="24"/>
          <w:szCs w:val="24"/>
        </w:rPr>
        <w:t>Утверждение бюджета городского поселения «Поселок Беркакит» Нерюнгринского района на 2020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 184.1 Бюджетного Кодекса Российской Федерации</w:t>
      </w:r>
      <w:r w:rsidR="00E43EFF" w:rsidRPr="00206722">
        <w:rPr>
          <w:rFonts w:ascii="Times New Roman" w:hAnsi="Times New Roman"/>
          <w:sz w:val="24"/>
          <w:szCs w:val="24"/>
        </w:rPr>
        <w:t>.</w:t>
      </w:r>
    </w:p>
    <w:p w:rsidR="00E43EFF" w:rsidRPr="005B3830" w:rsidRDefault="00E43EFF" w:rsidP="006E58C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highlight w:val="cyan"/>
        </w:rPr>
      </w:pPr>
    </w:p>
    <w:p w:rsidR="002E107D" w:rsidRPr="002E107D" w:rsidRDefault="006E58C5" w:rsidP="006E58C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10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>. Бюджет городского поселения «Поселок Беркакит»</w:t>
      </w:r>
      <w:r w:rsidR="002E107D" w:rsidRPr="002E107D">
        <w:rPr>
          <w:rFonts w:ascii="Times New Roman" w:hAnsi="Times New Roman"/>
          <w:color w:val="002060"/>
          <w:sz w:val="24"/>
          <w:szCs w:val="24"/>
        </w:rPr>
        <w:t xml:space="preserve"> Нерюнгринского  района на  2020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год  утвержден Решением </w:t>
      </w:r>
      <w:r w:rsidR="002E107D" w:rsidRPr="002E107D">
        <w:rPr>
          <w:rFonts w:ascii="Times New Roman" w:hAnsi="Times New Roman"/>
          <w:color w:val="002060"/>
          <w:sz w:val="24"/>
          <w:szCs w:val="24"/>
        </w:rPr>
        <w:t>34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>-й сессии депутатов Беркакитского поселкового</w:t>
      </w:r>
      <w:r w:rsidR="002E107D" w:rsidRPr="002E107D">
        <w:rPr>
          <w:rFonts w:ascii="Times New Roman" w:hAnsi="Times New Roman"/>
          <w:color w:val="002060"/>
          <w:sz w:val="24"/>
          <w:szCs w:val="24"/>
        </w:rPr>
        <w:t xml:space="preserve"> Совета депутатов  от 24.12.2019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2E107D" w:rsidRPr="002E107D">
        <w:rPr>
          <w:rFonts w:ascii="Times New Roman" w:hAnsi="Times New Roman"/>
          <w:color w:val="002060"/>
          <w:sz w:val="24"/>
          <w:szCs w:val="24"/>
        </w:rPr>
        <w:t>4-34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городского поселения «Поселок Беркаки</w:t>
      </w:r>
      <w:r w:rsidR="002E107D" w:rsidRPr="002E107D">
        <w:rPr>
          <w:rFonts w:ascii="Times New Roman" w:hAnsi="Times New Roman"/>
          <w:color w:val="002060"/>
          <w:sz w:val="24"/>
          <w:szCs w:val="24"/>
        </w:rPr>
        <w:t>т» Нерюнгринского района на 2020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год». </w:t>
      </w:r>
    </w:p>
    <w:p w:rsidR="00E87E25" w:rsidRPr="002E107D" w:rsidRDefault="002E107D" w:rsidP="006E58C5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E107D">
        <w:rPr>
          <w:rFonts w:ascii="Times New Roman" w:hAnsi="Times New Roman"/>
          <w:color w:val="002060"/>
          <w:sz w:val="24"/>
          <w:szCs w:val="24"/>
        </w:rPr>
        <w:t>На 2020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год утверждены следующие основные характеристики бюджета городского поселения «Поселок Беркакит» Нерюнгринского района: </w:t>
      </w:r>
    </w:p>
    <w:p w:rsidR="00E87E25" w:rsidRPr="002E107D" w:rsidRDefault="00E87E25" w:rsidP="006E58C5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E107D">
        <w:rPr>
          <w:rFonts w:ascii="Times New Roman" w:hAnsi="Times New Roman"/>
          <w:color w:val="002060"/>
          <w:sz w:val="24"/>
          <w:szCs w:val="24"/>
        </w:rPr>
        <w:t xml:space="preserve">- прогнозируемый общий объем доходов бюджета городского поселения «Поселок Беркакит» Нерюнгринского района в сумме </w:t>
      </w:r>
      <w:r w:rsidR="002E107D" w:rsidRPr="002E107D">
        <w:rPr>
          <w:rFonts w:ascii="Times New Roman" w:hAnsi="Times New Roman"/>
          <w:b/>
          <w:color w:val="002060"/>
          <w:sz w:val="24"/>
          <w:szCs w:val="24"/>
        </w:rPr>
        <w:t>49 522,2</w:t>
      </w:r>
      <w:r w:rsidRPr="002E107D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E87E25" w:rsidRPr="002E107D" w:rsidRDefault="00E87E25" w:rsidP="006E58C5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E107D">
        <w:rPr>
          <w:rFonts w:ascii="Times New Roman" w:hAnsi="Times New Roman"/>
          <w:color w:val="002060"/>
          <w:sz w:val="24"/>
          <w:szCs w:val="24"/>
        </w:rPr>
        <w:t xml:space="preserve">- общий объем расходов в сумме </w:t>
      </w:r>
      <w:r w:rsidR="002E107D" w:rsidRPr="002E107D">
        <w:rPr>
          <w:rFonts w:ascii="Times New Roman" w:hAnsi="Times New Roman"/>
          <w:b/>
          <w:color w:val="002060"/>
          <w:sz w:val="24"/>
          <w:szCs w:val="24"/>
        </w:rPr>
        <w:t>49 522,2</w:t>
      </w:r>
      <w:r w:rsidRPr="002E107D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E87E25" w:rsidRDefault="00E87E25" w:rsidP="006E58C5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E107D">
        <w:rPr>
          <w:rFonts w:ascii="Times New Roman" w:hAnsi="Times New Roman"/>
          <w:color w:val="002060"/>
          <w:sz w:val="24"/>
          <w:szCs w:val="24"/>
        </w:rPr>
        <w:t xml:space="preserve">- дефицит бюджета </w:t>
      </w:r>
      <w:r w:rsidRPr="002E107D">
        <w:rPr>
          <w:rFonts w:ascii="Times New Roman" w:hAnsi="Times New Roman"/>
          <w:b/>
          <w:color w:val="002060"/>
          <w:sz w:val="24"/>
          <w:szCs w:val="24"/>
        </w:rPr>
        <w:t>0,0</w:t>
      </w:r>
      <w:r w:rsidRPr="002E107D">
        <w:rPr>
          <w:rFonts w:ascii="Times New Roman" w:hAnsi="Times New Roman"/>
          <w:color w:val="002060"/>
          <w:sz w:val="24"/>
          <w:szCs w:val="24"/>
        </w:rPr>
        <w:t xml:space="preserve"> тыс. руб. </w:t>
      </w:r>
    </w:p>
    <w:p w:rsidR="002E107D" w:rsidRPr="002E107D" w:rsidRDefault="002E107D" w:rsidP="00E87E2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E107D" w:rsidRDefault="006E58C5" w:rsidP="00C65F49">
      <w:pPr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11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>. Уточненный бюджет городского посе</w:t>
      </w:r>
      <w:r w:rsidR="002E107D" w:rsidRPr="002E107D">
        <w:rPr>
          <w:rFonts w:ascii="Times New Roman" w:hAnsi="Times New Roman"/>
          <w:color w:val="002060"/>
          <w:sz w:val="24"/>
          <w:szCs w:val="24"/>
        </w:rPr>
        <w:t>ления «Поселок Беркакит» на 2020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год составил по доходам </w:t>
      </w:r>
      <w:r w:rsidR="002E107D" w:rsidRPr="002E107D">
        <w:rPr>
          <w:rFonts w:ascii="Times New Roman" w:hAnsi="Times New Roman"/>
          <w:b/>
          <w:color w:val="002060"/>
          <w:sz w:val="24"/>
          <w:szCs w:val="24"/>
        </w:rPr>
        <w:t>63 508,5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тыс. рублей и расходам </w:t>
      </w:r>
      <w:r w:rsidR="002E107D" w:rsidRPr="002E107D">
        <w:rPr>
          <w:rFonts w:ascii="Times New Roman" w:hAnsi="Times New Roman"/>
          <w:b/>
          <w:color w:val="002060"/>
          <w:sz w:val="24"/>
          <w:szCs w:val="24"/>
        </w:rPr>
        <w:t>67 610,7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тыс. рублей. Размер дефицита бюджета городского поселения «Поселок Беркакит» Нерюнгринского района установлен в сумме </w:t>
      </w:r>
      <w:r w:rsidR="002E107D" w:rsidRPr="002E107D">
        <w:rPr>
          <w:rFonts w:ascii="Times New Roman" w:hAnsi="Times New Roman"/>
          <w:b/>
          <w:color w:val="002060"/>
          <w:sz w:val="24"/>
          <w:szCs w:val="24"/>
        </w:rPr>
        <w:t>4 102,2</w:t>
      </w:r>
      <w:r w:rsidR="00E87E25" w:rsidRPr="002E107D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="00E87E25" w:rsidRPr="002E107D">
        <w:rPr>
          <w:rFonts w:ascii="Times New Roman" w:hAnsi="Times New Roman"/>
          <w:bCs/>
          <w:color w:val="002060"/>
          <w:sz w:val="24"/>
          <w:szCs w:val="24"/>
        </w:rPr>
        <w:t xml:space="preserve"> что не превышает предельно допустимых значений</w:t>
      </w:r>
      <w:r w:rsidR="002E107D" w:rsidRPr="002E107D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2E107D" w:rsidRDefault="002E107D" w:rsidP="00C65F4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C0C50">
        <w:rPr>
          <w:rFonts w:ascii="Times New Roman" w:hAnsi="Times New Roman"/>
          <w:color w:val="002060"/>
          <w:sz w:val="24"/>
          <w:szCs w:val="24"/>
        </w:rPr>
        <w:t xml:space="preserve">Общее увеличение плановых показателей </w:t>
      </w:r>
      <w:r w:rsidRPr="00CC0C50">
        <w:rPr>
          <w:rFonts w:ascii="Times New Roman" w:hAnsi="Times New Roman"/>
          <w:color w:val="002060"/>
          <w:sz w:val="24"/>
          <w:szCs w:val="24"/>
          <w:u w:val="single"/>
        </w:rPr>
        <w:t>доходной части</w:t>
      </w:r>
      <w:r w:rsidRPr="00CC0C50">
        <w:rPr>
          <w:rFonts w:ascii="Times New Roman" w:hAnsi="Times New Roman"/>
          <w:color w:val="002060"/>
          <w:sz w:val="24"/>
          <w:szCs w:val="24"/>
        </w:rPr>
        <w:t xml:space="preserve"> бюджета за 2020 год составило </w:t>
      </w:r>
      <w:r w:rsidRPr="00CC0C50">
        <w:rPr>
          <w:rFonts w:ascii="Times New Roman" w:hAnsi="Times New Roman"/>
          <w:b/>
          <w:color w:val="002060"/>
          <w:sz w:val="24"/>
          <w:szCs w:val="24"/>
        </w:rPr>
        <w:t xml:space="preserve">– 13 986,3 </w:t>
      </w:r>
      <w:r w:rsidRPr="002E107D">
        <w:rPr>
          <w:rFonts w:ascii="Times New Roman" w:hAnsi="Times New Roman"/>
          <w:color w:val="002060"/>
          <w:sz w:val="24"/>
          <w:szCs w:val="24"/>
        </w:rPr>
        <w:t>тыс. рублей или 28,2%.</w:t>
      </w:r>
    </w:p>
    <w:p w:rsidR="002E107D" w:rsidRDefault="002E107D" w:rsidP="002E107D">
      <w:pPr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Общее увеличение плановых показателей </w:t>
      </w:r>
      <w:r w:rsidRPr="00A3063B">
        <w:rPr>
          <w:rFonts w:ascii="Times New Roman" w:hAnsi="Times New Roman"/>
          <w:bCs/>
          <w:color w:val="002060"/>
          <w:sz w:val="24"/>
          <w:szCs w:val="24"/>
          <w:u w:val="single"/>
        </w:rPr>
        <w:t>расходной части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 бюджета за 2020 год составило  </w:t>
      </w:r>
      <w:r w:rsidRPr="002E107D">
        <w:rPr>
          <w:rFonts w:ascii="Times New Roman" w:hAnsi="Times New Roman"/>
          <w:b/>
          <w:bCs/>
          <w:color w:val="002060"/>
          <w:sz w:val="24"/>
          <w:szCs w:val="24"/>
        </w:rPr>
        <w:t>18 088,5</w:t>
      </w:r>
      <w:r w:rsidRPr="00A3063B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>тыс. рублей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2E107D">
        <w:rPr>
          <w:rFonts w:ascii="Times New Roman" w:hAnsi="Times New Roman"/>
          <w:bCs/>
          <w:color w:val="002060"/>
          <w:sz w:val="24"/>
          <w:szCs w:val="24"/>
        </w:rPr>
        <w:t>или 36,5%.</w:t>
      </w:r>
    </w:p>
    <w:p w:rsidR="002E107D" w:rsidRPr="00CB5D6E" w:rsidRDefault="002E107D" w:rsidP="002E107D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Увеличение дефицита бюджета составило 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4 102,2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  <w:r w:rsidRPr="00F649F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4422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Источники покрытия дефицита бюджета - изменение остатков средств на счетах.</w:t>
      </w:r>
    </w:p>
    <w:p w:rsidR="002E107D" w:rsidRDefault="002E107D" w:rsidP="002E107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179E6">
        <w:rPr>
          <w:rFonts w:ascii="Times New Roman" w:hAnsi="Times New Roman"/>
          <w:color w:val="002060"/>
          <w:sz w:val="24"/>
          <w:szCs w:val="24"/>
        </w:rPr>
        <w:t xml:space="preserve">Расчетная величина дефицита бюджета, прогнозируемая на 2020 год, составляла </w:t>
      </w:r>
      <w:r>
        <w:rPr>
          <w:rFonts w:ascii="Times New Roman" w:hAnsi="Times New Roman"/>
          <w:color w:val="002060"/>
          <w:sz w:val="24"/>
          <w:szCs w:val="24"/>
        </w:rPr>
        <w:t xml:space="preserve"> 4 102,2</w:t>
      </w:r>
      <w:r w:rsidRPr="00D179E6">
        <w:rPr>
          <w:rFonts w:ascii="Times New Roman" w:hAnsi="Times New Roman"/>
          <w:color w:val="002060"/>
          <w:sz w:val="24"/>
          <w:szCs w:val="24"/>
        </w:rPr>
        <w:t xml:space="preserve"> тыс. рублей, </w:t>
      </w:r>
      <w:proofErr w:type="gramStart"/>
      <w:r w:rsidRPr="00D179E6">
        <w:rPr>
          <w:rFonts w:ascii="Times New Roman" w:hAnsi="Times New Roman"/>
          <w:color w:val="002060"/>
          <w:sz w:val="24"/>
          <w:szCs w:val="24"/>
        </w:rPr>
        <w:t>на  конец</w:t>
      </w:r>
      <w:proofErr w:type="gramEnd"/>
      <w:r w:rsidRPr="00D179E6">
        <w:rPr>
          <w:rFonts w:ascii="Times New Roman" w:hAnsi="Times New Roman"/>
          <w:color w:val="002060"/>
          <w:sz w:val="24"/>
          <w:szCs w:val="24"/>
        </w:rPr>
        <w:t xml:space="preserve"> 2020 года наблюдается </w:t>
      </w:r>
      <w:r>
        <w:rPr>
          <w:rFonts w:ascii="Times New Roman" w:hAnsi="Times New Roman"/>
          <w:color w:val="002060"/>
          <w:sz w:val="24"/>
          <w:szCs w:val="24"/>
        </w:rPr>
        <w:t>дефицит</w:t>
      </w:r>
      <w:r w:rsidRPr="00D179E6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>
        <w:rPr>
          <w:rFonts w:ascii="Times New Roman" w:hAnsi="Times New Roman"/>
          <w:color w:val="002060"/>
          <w:sz w:val="24"/>
          <w:szCs w:val="24"/>
        </w:rPr>
        <w:t>1 494,2</w:t>
      </w:r>
      <w:r w:rsidRPr="00D179E6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2E107D" w:rsidRDefault="002E107D" w:rsidP="002E107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81AE8" w:rsidRPr="00CB5D6E" w:rsidRDefault="006E58C5" w:rsidP="00D81AE8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12</w:t>
      </w:r>
      <w:r w:rsidR="002E107D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D81AE8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Фактически за 2020 год кассовое исполнение бюджета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 xml:space="preserve">городского поселения «Поселок Беркакит» </w:t>
      </w:r>
      <w:r w:rsidR="00D81AE8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Нерюнгринского района по доходам составило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>62 774,4</w:t>
      </w:r>
      <w:r w:rsidR="00D81AE8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по расходам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>64 268,6</w:t>
      </w:r>
      <w:r w:rsidR="00D81AE8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что привело к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>дефициту</w:t>
      </w:r>
      <w:r w:rsidR="00D81AE8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 бюджета в сумме </w:t>
      </w:r>
      <w:r w:rsidR="00D81AE8">
        <w:rPr>
          <w:rFonts w:ascii="Times New Roman" w:eastAsiaTheme="minorHAnsi" w:hAnsi="Times New Roman"/>
          <w:color w:val="002060"/>
          <w:sz w:val="24"/>
          <w:szCs w:val="24"/>
        </w:rPr>
        <w:t>1 494,2</w:t>
      </w:r>
      <w:r w:rsidR="00D81AE8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рублей.</w:t>
      </w:r>
    </w:p>
    <w:p w:rsidR="002E107D" w:rsidRDefault="002E107D" w:rsidP="002E107D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D81AE8" w:rsidRPr="004B6630" w:rsidRDefault="006E58C5" w:rsidP="00D81AE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13</w:t>
      </w:r>
      <w:r w:rsidR="00D81AE8" w:rsidRPr="00D81AE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D81AE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81AE8" w:rsidRPr="004B6630">
        <w:rPr>
          <w:rFonts w:ascii="Times New Roman" w:hAnsi="Times New Roman"/>
          <w:color w:val="002060"/>
          <w:sz w:val="24"/>
          <w:szCs w:val="24"/>
        </w:rPr>
        <w:t xml:space="preserve">Бюджет городского поселения «Поселок Беркакит» Нерюнгринского района является дотационным. Для достижения уровня бюджетной обеспеченности  в 2020 году выделено       </w:t>
      </w:r>
      <w:r w:rsidR="00D81AE8" w:rsidRPr="004B6630">
        <w:rPr>
          <w:rFonts w:ascii="Times New Roman" w:hAnsi="Times New Roman"/>
          <w:b/>
          <w:color w:val="002060"/>
          <w:sz w:val="24"/>
          <w:szCs w:val="24"/>
        </w:rPr>
        <w:t>24 437,9 тыс. руб</w:t>
      </w:r>
      <w:r w:rsidR="00D81AE8" w:rsidRPr="004B6630">
        <w:rPr>
          <w:rFonts w:ascii="Times New Roman" w:hAnsi="Times New Roman"/>
          <w:color w:val="002060"/>
          <w:sz w:val="24"/>
          <w:szCs w:val="24"/>
        </w:rPr>
        <w:t>. дотаций, в том числе:</w:t>
      </w:r>
    </w:p>
    <w:p w:rsidR="00D81AE8" w:rsidRPr="004B6630" w:rsidRDefault="00D81AE8" w:rsidP="00D81AE8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B6630">
        <w:rPr>
          <w:rFonts w:ascii="Times New Roman" w:hAnsi="Times New Roman"/>
          <w:color w:val="002060"/>
          <w:sz w:val="24"/>
          <w:szCs w:val="24"/>
        </w:rPr>
        <w:t xml:space="preserve">- на выравнивание уровня бюджетной обеспеченности </w:t>
      </w:r>
      <w:r w:rsidRPr="004B6630">
        <w:rPr>
          <w:rFonts w:ascii="Times New Roman" w:hAnsi="Times New Roman"/>
          <w:b/>
          <w:color w:val="002060"/>
          <w:sz w:val="24"/>
          <w:szCs w:val="24"/>
        </w:rPr>
        <w:t>24 149,9 тыс. рублей;</w:t>
      </w:r>
    </w:p>
    <w:p w:rsidR="00D81AE8" w:rsidRPr="004B6630" w:rsidRDefault="00D81AE8" w:rsidP="00D81AE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6630">
        <w:rPr>
          <w:rFonts w:ascii="Times New Roman" w:hAnsi="Times New Roman"/>
          <w:color w:val="002060"/>
          <w:sz w:val="24"/>
          <w:szCs w:val="24"/>
        </w:rPr>
        <w:t xml:space="preserve">- на поддержку мер по обеспечению сбалансированности бюджетов </w:t>
      </w:r>
      <w:r w:rsidRPr="004B6630">
        <w:rPr>
          <w:rFonts w:ascii="Times New Roman" w:hAnsi="Times New Roman"/>
          <w:b/>
          <w:color w:val="002060"/>
          <w:sz w:val="24"/>
          <w:szCs w:val="24"/>
        </w:rPr>
        <w:t>288,0</w:t>
      </w:r>
      <w:r w:rsidRPr="004B6630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D81AE8" w:rsidRPr="004B6630" w:rsidRDefault="00D81AE8" w:rsidP="00D81AE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6630">
        <w:rPr>
          <w:rFonts w:ascii="Times New Roman" w:hAnsi="Times New Roman"/>
          <w:color w:val="002060"/>
          <w:sz w:val="24"/>
          <w:szCs w:val="24"/>
        </w:rPr>
        <w:t>Объем выделенных дотаций полностью исполнен.</w:t>
      </w:r>
    </w:p>
    <w:p w:rsidR="00D81AE8" w:rsidRPr="00D81AE8" w:rsidRDefault="00D81AE8" w:rsidP="00D81AE8">
      <w:pPr>
        <w:spacing w:after="0" w:line="240" w:lineRule="auto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FE3860">
        <w:rPr>
          <w:rFonts w:ascii="Times New Roman" w:hAnsi="Times New Roman"/>
          <w:color w:val="002060"/>
          <w:sz w:val="24"/>
          <w:szCs w:val="24"/>
        </w:rPr>
        <w:lastRenderedPageBreak/>
        <w:t xml:space="preserve">Поступление субвенций на исполнение переданных полномочий составило </w:t>
      </w:r>
      <w:r w:rsidRPr="00FE3860">
        <w:rPr>
          <w:rFonts w:ascii="Times New Roman" w:hAnsi="Times New Roman"/>
          <w:b/>
          <w:color w:val="002060"/>
          <w:sz w:val="24"/>
          <w:szCs w:val="24"/>
        </w:rPr>
        <w:t>744,4</w:t>
      </w:r>
      <w:r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  <w:r w:rsidRPr="00FE3860">
        <w:rPr>
          <w:rFonts w:ascii="Times New Roman" w:hAnsi="Times New Roman"/>
          <w:color w:val="002060"/>
          <w:sz w:val="24"/>
          <w:szCs w:val="24"/>
        </w:rPr>
        <w:t xml:space="preserve"> Освоение субвенций составило </w:t>
      </w:r>
      <w:r w:rsidRPr="00FE3860">
        <w:rPr>
          <w:rFonts w:ascii="Times New Roman" w:hAnsi="Times New Roman"/>
          <w:b/>
          <w:color w:val="002060"/>
          <w:sz w:val="24"/>
          <w:szCs w:val="24"/>
        </w:rPr>
        <w:t>60,0 %</w:t>
      </w: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от выделенного объема. Субвенция на сумму        495,4 тыс. рублей не поступила в связи с тем, что не было подписано Соглашение.</w:t>
      </w:r>
    </w:p>
    <w:p w:rsidR="00D81AE8" w:rsidRPr="00FE7203" w:rsidRDefault="00D81AE8" w:rsidP="00D81AE8">
      <w:pPr>
        <w:spacing w:after="0" w:line="240" w:lineRule="auto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>С</w:t>
      </w:r>
      <w:r w:rsidRPr="00FE7203">
        <w:rPr>
          <w:rFonts w:ascii="Times New Roman" w:hAnsi="Times New Roman"/>
          <w:bCs/>
          <w:color w:val="002060"/>
          <w:spacing w:val="3"/>
          <w:sz w:val="24"/>
          <w:szCs w:val="24"/>
        </w:rPr>
        <w:t>убсидия на софинансирование расходных обязательств местных бюджетов, связанных со строительством, реконструкцией, капитальным ремонтом автомобильных дорог общего пользования местного значения в границах городских, сельских поселений в сумме 13 499,1 поступила в полном объеме.</w:t>
      </w: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</w:t>
      </w:r>
      <w:r w:rsidRPr="00FE7203">
        <w:rPr>
          <w:rFonts w:ascii="Times New Roman" w:hAnsi="Times New Roman"/>
          <w:color w:val="002060"/>
          <w:sz w:val="24"/>
          <w:szCs w:val="24"/>
        </w:rPr>
        <w:t xml:space="preserve">Освоение субсидии составило </w:t>
      </w:r>
      <w:r w:rsidRPr="00FE7203">
        <w:rPr>
          <w:rFonts w:ascii="Times New Roman" w:hAnsi="Times New Roman"/>
          <w:b/>
          <w:color w:val="002060"/>
          <w:sz w:val="24"/>
          <w:szCs w:val="24"/>
        </w:rPr>
        <w:t>100,0 %</w:t>
      </w:r>
      <w:r w:rsidRPr="00FE7203">
        <w:rPr>
          <w:rFonts w:ascii="Times New Roman" w:hAnsi="Times New Roman"/>
          <w:bCs/>
          <w:color w:val="002060"/>
          <w:spacing w:val="3"/>
          <w:sz w:val="24"/>
          <w:szCs w:val="24"/>
        </w:rPr>
        <w:t>.</w:t>
      </w:r>
    </w:p>
    <w:p w:rsidR="002E107D" w:rsidRDefault="002E107D" w:rsidP="002E107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43EFF" w:rsidRPr="00714FCE" w:rsidRDefault="006E58C5" w:rsidP="00E4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14</w:t>
      </w:r>
      <w:r w:rsidR="00E43EFF" w:rsidRPr="00E43EFF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43EF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3EFF" w:rsidRPr="00714FCE">
        <w:rPr>
          <w:rFonts w:ascii="Times New Roman" w:hAnsi="Times New Roman"/>
          <w:color w:val="002060"/>
          <w:sz w:val="24"/>
          <w:szCs w:val="24"/>
        </w:rPr>
        <w:t>Формирование расходных обязательств в бюджете городского поселения «Поселок Беркакит» Нерюнгринского района производится, в соответствии со ст. 87 Бюджетного кодекса РФ.</w:t>
      </w:r>
    </w:p>
    <w:p w:rsidR="00E43EFF" w:rsidRDefault="00E43EFF" w:rsidP="002E107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D74A6" w:rsidRDefault="006E58C5" w:rsidP="00AD74A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15</w:t>
      </w:r>
      <w:r w:rsidR="00AD74A6" w:rsidRPr="00AD74A6">
        <w:rPr>
          <w:rFonts w:ascii="Times New Roman" w:hAnsi="Times New Roman"/>
          <w:b/>
          <w:color w:val="002060"/>
          <w:sz w:val="24"/>
          <w:szCs w:val="24"/>
        </w:rPr>
        <w:t>.</w:t>
      </w:r>
      <w:r w:rsidR="00AD74A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D74A6" w:rsidRPr="00714FCE">
        <w:rPr>
          <w:rFonts w:ascii="Times New Roman" w:hAnsi="Times New Roman"/>
          <w:color w:val="002060"/>
          <w:sz w:val="24"/>
          <w:szCs w:val="24"/>
        </w:rPr>
        <w:t xml:space="preserve">Расходы по обязательствам бюджета городского поселения «Поселок Беркакит» Нерюнгринского района исполнены в сумме </w:t>
      </w:r>
      <w:r w:rsidR="00AD74A6" w:rsidRPr="00714FCE">
        <w:rPr>
          <w:rFonts w:ascii="Times New Roman" w:hAnsi="Times New Roman"/>
          <w:b/>
          <w:color w:val="002060"/>
          <w:sz w:val="24"/>
          <w:szCs w:val="24"/>
        </w:rPr>
        <w:t xml:space="preserve">64 268,6 </w:t>
      </w:r>
      <w:r w:rsidR="00AD74A6" w:rsidRPr="00714FCE">
        <w:rPr>
          <w:rFonts w:ascii="Times New Roman" w:hAnsi="Times New Roman"/>
          <w:color w:val="002060"/>
          <w:sz w:val="24"/>
          <w:szCs w:val="24"/>
        </w:rPr>
        <w:t xml:space="preserve">тыс. рублей, или </w:t>
      </w:r>
      <w:r w:rsidR="00AD74A6" w:rsidRPr="00714FCE">
        <w:rPr>
          <w:rFonts w:ascii="Times New Roman" w:hAnsi="Times New Roman"/>
          <w:b/>
          <w:color w:val="002060"/>
          <w:sz w:val="24"/>
          <w:szCs w:val="24"/>
        </w:rPr>
        <w:t>95,0 %</w:t>
      </w:r>
      <w:r w:rsidR="00AD74A6" w:rsidRPr="00714FCE">
        <w:rPr>
          <w:rFonts w:ascii="Times New Roman" w:hAnsi="Times New Roman"/>
          <w:color w:val="002060"/>
          <w:sz w:val="24"/>
          <w:szCs w:val="24"/>
        </w:rPr>
        <w:t xml:space="preserve"> от уточненного плана годового объема расходов бюджета поселения на 2020 год. </w:t>
      </w:r>
    </w:p>
    <w:p w:rsidR="00AD74A6" w:rsidRPr="00AD74A6" w:rsidRDefault="00AD74A6" w:rsidP="00AD74A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color w:val="002060"/>
          <w:sz w:val="24"/>
          <w:szCs w:val="24"/>
        </w:rPr>
        <w:t>Приоритетное направление расходных обязательств бюджета поселения - это: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AD74A6">
        <w:rPr>
          <w:rFonts w:ascii="Times New Roman" w:hAnsi="Times New Roman"/>
          <w:color w:val="002060"/>
          <w:sz w:val="24"/>
          <w:szCs w:val="24"/>
        </w:rPr>
        <w:t>«Общегосударственные расходы»,</w:t>
      </w:r>
      <w:r w:rsidRPr="00714FC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AD74A6">
        <w:rPr>
          <w:rFonts w:ascii="Times New Roman" w:hAnsi="Times New Roman"/>
          <w:color w:val="002060"/>
          <w:sz w:val="24"/>
          <w:szCs w:val="24"/>
        </w:rPr>
        <w:t>«Национальная экономика»;</w:t>
      </w:r>
      <w:r w:rsidRPr="00714FCE">
        <w:rPr>
          <w:rFonts w:ascii="Times New Roman" w:hAnsi="Times New Roman"/>
          <w:b/>
          <w:color w:val="002060"/>
          <w:sz w:val="24"/>
          <w:szCs w:val="24"/>
        </w:rPr>
        <w:t xml:space="preserve"> «</w:t>
      </w:r>
      <w:r w:rsidRPr="00AD74A6">
        <w:rPr>
          <w:rFonts w:ascii="Times New Roman" w:hAnsi="Times New Roman"/>
          <w:color w:val="002060"/>
          <w:sz w:val="24"/>
          <w:szCs w:val="24"/>
        </w:rPr>
        <w:t>Жилищно-коммунальное хозяйство</w:t>
      </w:r>
      <w:r w:rsidRPr="00714FCE">
        <w:rPr>
          <w:rFonts w:ascii="Times New Roman" w:hAnsi="Times New Roman"/>
          <w:b/>
          <w:color w:val="002060"/>
          <w:sz w:val="24"/>
          <w:szCs w:val="24"/>
        </w:rPr>
        <w:t>»,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AD74A6">
        <w:rPr>
          <w:rFonts w:ascii="Times New Roman" w:hAnsi="Times New Roman"/>
          <w:color w:val="002060"/>
          <w:sz w:val="24"/>
          <w:szCs w:val="24"/>
        </w:rPr>
        <w:t>«Культура и кинематография».</w:t>
      </w:r>
    </w:p>
    <w:p w:rsidR="00AD74A6" w:rsidRPr="00714FCE" w:rsidRDefault="00AD74A6" w:rsidP="00AD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43EFF" w:rsidRPr="00FC2631" w:rsidRDefault="006E58C5" w:rsidP="00E4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16</w:t>
      </w:r>
      <w:r w:rsidR="00E43EFF" w:rsidRPr="00E43EFF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43EFF">
        <w:rPr>
          <w:rFonts w:ascii="Times New Roman" w:hAnsi="Times New Roman"/>
          <w:color w:val="002060"/>
          <w:sz w:val="24"/>
          <w:szCs w:val="24"/>
        </w:rPr>
        <w:t xml:space="preserve"> В связи с отсутствием предложений План по приватизации муниципального имущества городского поселения «Поселок Беркакит» Нерюнгринского района на 2020 год не утверждался. Приватизация муниципального имущества в 2020 году не проводилась.</w:t>
      </w:r>
    </w:p>
    <w:p w:rsidR="002E107D" w:rsidRDefault="002E107D" w:rsidP="002E107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43EFF" w:rsidRPr="00593429" w:rsidRDefault="006E58C5" w:rsidP="00E43EF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17</w:t>
      </w:r>
      <w:r w:rsidR="00E43EFF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E43EFF" w:rsidRPr="00593429">
        <w:rPr>
          <w:rFonts w:ascii="Times New Roman" w:hAnsi="Times New Roman"/>
          <w:color w:val="002060"/>
          <w:sz w:val="24"/>
          <w:szCs w:val="24"/>
        </w:rPr>
        <w:t>В связи с отсутствием необходимости в использовании средств резервного фонда в 2020 году,  по  подразделу 0111 «Резервные фонды» образовалась экономия</w:t>
      </w:r>
      <w:r w:rsidR="00E43EFF" w:rsidRPr="00593429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E43EFF" w:rsidRPr="00593429">
        <w:rPr>
          <w:rFonts w:ascii="Times New Roman" w:hAnsi="Times New Roman"/>
          <w:color w:val="002060"/>
          <w:sz w:val="24"/>
          <w:szCs w:val="24"/>
        </w:rPr>
        <w:t xml:space="preserve">в размере       </w:t>
      </w:r>
      <w:r w:rsidR="00E43EFF">
        <w:rPr>
          <w:rFonts w:ascii="Times New Roman" w:hAnsi="Times New Roman"/>
          <w:color w:val="002060"/>
          <w:sz w:val="24"/>
          <w:szCs w:val="24"/>
        </w:rPr>
        <w:t xml:space="preserve">          </w:t>
      </w:r>
      <w:r w:rsidR="00E43EFF" w:rsidRPr="00593429">
        <w:rPr>
          <w:rFonts w:ascii="Times New Roman" w:hAnsi="Times New Roman"/>
          <w:color w:val="002060"/>
          <w:sz w:val="24"/>
          <w:szCs w:val="24"/>
        </w:rPr>
        <w:t xml:space="preserve">140,0 тыс. рублей.  </w:t>
      </w:r>
    </w:p>
    <w:p w:rsidR="002E107D" w:rsidRPr="00E43EFF" w:rsidRDefault="002E107D" w:rsidP="00C65F4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43EFF" w:rsidRDefault="006E58C5" w:rsidP="00E43EF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18</w:t>
      </w:r>
      <w:r w:rsidR="0006645D" w:rsidRPr="00E43EFF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43EFF">
        <w:rPr>
          <w:b/>
          <w:color w:val="002060"/>
          <w:sz w:val="24"/>
          <w:szCs w:val="24"/>
        </w:rPr>
        <w:t xml:space="preserve"> </w:t>
      </w:r>
      <w:r w:rsidR="00E43EFF" w:rsidRPr="00BD50C0">
        <w:rPr>
          <w:rFonts w:ascii="Times New Roman" w:hAnsi="Times New Roman"/>
          <w:color w:val="002060"/>
          <w:sz w:val="24"/>
          <w:szCs w:val="24"/>
        </w:rPr>
        <w:t>Муниципальный долг в бюджете городского поселения «Поселок Беркакит» Нерюнгринского района в 2020 году отсутствует. Муниципальный долг на 01.01.2021 года составил 0,0 рублей. Долговая книга в 2020 году не ведется.</w:t>
      </w:r>
    </w:p>
    <w:p w:rsidR="00FE581D" w:rsidRPr="00BD50C0" w:rsidRDefault="00FE581D" w:rsidP="00E43EF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43EFF" w:rsidRPr="00E43EFF" w:rsidRDefault="006E58C5" w:rsidP="00E43EFF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19</w:t>
      </w:r>
      <w:r w:rsidR="00E43EFF" w:rsidRPr="00E43EFF">
        <w:rPr>
          <w:rFonts w:ascii="Times New Roman" w:hAnsi="Times New Roman"/>
          <w:color w:val="002060"/>
          <w:sz w:val="24"/>
          <w:szCs w:val="24"/>
        </w:rPr>
        <w:t>.  В 2020</w:t>
      </w:r>
      <w:r w:rsidR="0006645D" w:rsidRPr="00E43EFF">
        <w:rPr>
          <w:rFonts w:ascii="Times New Roman" w:hAnsi="Times New Roman"/>
          <w:color w:val="002060"/>
          <w:sz w:val="24"/>
          <w:szCs w:val="24"/>
        </w:rPr>
        <w:t xml:space="preserve"> году в городском поселении «Поселок Беркакит»  в соответствии с решением о бюджете предусматривалось финансирование </w:t>
      </w:r>
      <w:r w:rsidR="00E43EFF" w:rsidRPr="00E43EFF">
        <w:rPr>
          <w:rFonts w:ascii="Times New Roman" w:hAnsi="Times New Roman"/>
          <w:color w:val="002060"/>
          <w:sz w:val="24"/>
          <w:szCs w:val="24"/>
        </w:rPr>
        <w:t>14</w:t>
      </w:r>
      <w:r w:rsidR="0006645D" w:rsidRPr="00E43EFF">
        <w:rPr>
          <w:rFonts w:ascii="Times New Roman" w:hAnsi="Times New Roman"/>
          <w:color w:val="002060"/>
          <w:sz w:val="24"/>
          <w:szCs w:val="24"/>
        </w:rPr>
        <w:t xml:space="preserve"> муниципальных программ на сумму </w:t>
      </w:r>
      <w:r w:rsidR="00E43EFF" w:rsidRPr="00E43EFF">
        <w:rPr>
          <w:rFonts w:ascii="Times New Roman" w:hAnsi="Times New Roman"/>
          <w:color w:val="002060"/>
          <w:sz w:val="24"/>
          <w:szCs w:val="24"/>
        </w:rPr>
        <w:t>38 090,9 тыс. рублей</w:t>
      </w:r>
      <w:r w:rsidR="00E43EFF" w:rsidRPr="00E43EFF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из них:</w:t>
      </w:r>
    </w:p>
    <w:p w:rsidR="00E43EFF" w:rsidRPr="00E43EFF" w:rsidRDefault="00E43EFF" w:rsidP="00E43EFF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E43EFF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</w:t>
      </w:r>
      <w:r w:rsidRPr="00E43EFF">
        <w:rPr>
          <w:rFonts w:ascii="Times New Roman" w:hAnsi="Times New Roman"/>
          <w:color w:val="002060"/>
          <w:sz w:val="24"/>
          <w:szCs w:val="24"/>
        </w:rPr>
        <w:t>за счет средств государственного бюджета РС (Я) и федерального бюджета – 13 499,1 тыс. рублей;</w:t>
      </w:r>
    </w:p>
    <w:p w:rsidR="00E43EFF" w:rsidRPr="00E43EFF" w:rsidRDefault="00E43EFF" w:rsidP="00E43EFF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EastAsia"/>
          <w:b w:val="0"/>
          <w:color w:val="002060"/>
          <w:sz w:val="24"/>
          <w:szCs w:val="24"/>
          <w:lang w:eastAsia="ru-RU"/>
        </w:rPr>
      </w:pPr>
      <w:r w:rsidRPr="00E43EFF">
        <w:rPr>
          <w:rFonts w:eastAsiaTheme="minorEastAsia"/>
          <w:b w:val="0"/>
          <w:color w:val="002060"/>
          <w:sz w:val="24"/>
          <w:szCs w:val="24"/>
          <w:lang w:eastAsia="ru-RU"/>
        </w:rPr>
        <w:t>- из средств бюджета городского поселения «Поселок Беркакит» - 24 591,8 тыс. рублей.</w:t>
      </w:r>
    </w:p>
    <w:p w:rsidR="00E43EFF" w:rsidRPr="00E43EFF" w:rsidRDefault="0006645D" w:rsidP="00E43EFF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b w:val="0"/>
          <w:color w:val="002060"/>
          <w:sz w:val="24"/>
          <w:szCs w:val="24"/>
        </w:rPr>
      </w:pPr>
      <w:r w:rsidRPr="00E43EFF">
        <w:rPr>
          <w:b w:val="0"/>
          <w:color w:val="002060"/>
          <w:sz w:val="24"/>
          <w:szCs w:val="24"/>
        </w:rPr>
        <w:t xml:space="preserve"> </w:t>
      </w:r>
      <w:r w:rsidRPr="00E43EFF">
        <w:rPr>
          <w:rFonts w:eastAsiaTheme="minorEastAsia"/>
          <w:b w:val="0"/>
          <w:color w:val="002060"/>
          <w:sz w:val="24"/>
          <w:szCs w:val="24"/>
          <w:lang w:eastAsia="ru-RU"/>
        </w:rPr>
        <w:t xml:space="preserve">Фактическое исполнение составило </w:t>
      </w:r>
      <w:r w:rsidRPr="00E43EFF">
        <w:rPr>
          <w:rFonts w:eastAsiaTheme="minorHAnsi"/>
          <w:b w:val="0"/>
          <w:color w:val="002060"/>
          <w:sz w:val="24"/>
          <w:szCs w:val="24"/>
        </w:rPr>
        <w:t>61 316,0 тыс. рублей или 95,4% от выделенных ассигнований.</w:t>
      </w:r>
    </w:p>
    <w:p w:rsidR="0006645D" w:rsidRPr="0034460C" w:rsidRDefault="0006645D" w:rsidP="0034460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E107D">
        <w:rPr>
          <w:rFonts w:ascii="Times New Roman" w:eastAsiaTheme="minorHAnsi" w:hAnsi="Times New Roman"/>
          <w:color w:val="002060"/>
          <w:sz w:val="24"/>
          <w:szCs w:val="24"/>
        </w:rPr>
        <w:tab/>
      </w:r>
      <w:r w:rsidR="00E43EFF" w:rsidRPr="008944F3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6645D" w:rsidRDefault="006E58C5" w:rsidP="000664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2060"/>
          <w:spacing w:val="2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iCs/>
          <w:color w:val="002060"/>
          <w:sz w:val="24"/>
          <w:szCs w:val="24"/>
        </w:rPr>
        <w:t>20</w:t>
      </w:r>
      <w:r w:rsidR="0006645D" w:rsidRPr="0034460C">
        <w:rPr>
          <w:rFonts w:ascii="Times New Roman" w:eastAsiaTheme="minorHAnsi" w:hAnsi="Times New Roman"/>
          <w:b/>
          <w:bCs/>
          <w:iCs/>
          <w:color w:val="002060"/>
          <w:sz w:val="24"/>
          <w:szCs w:val="24"/>
        </w:rPr>
        <w:t xml:space="preserve">. </w:t>
      </w:r>
      <w:r w:rsidR="0006645D" w:rsidRPr="0034460C">
        <w:rPr>
          <w:rFonts w:ascii="Times New Roman" w:eastAsia="Times New Roman" w:hAnsi="Times New Roman"/>
          <w:color w:val="002060"/>
          <w:sz w:val="24"/>
          <w:szCs w:val="24"/>
        </w:rPr>
        <w:t xml:space="preserve">В соответствии со статьей 179 БК РФ в городском поселении «Поселок Беркакит» Нерюнгринского района  Постановлением от 08.10.2014 г. № 47 утвержден Порядок формирования и Методика оценки эффективности реализации муниципальных целевых Программ. </w:t>
      </w:r>
      <w:r w:rsidR="0006645D" w:rsidRPr="0034460C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Рекомендуется внести изменения в Порядок, </w:t>
      </w:r>
      <w:r w:rsidR="0006645D" w:rsidRPr="0034460C">
        <w:rPr>
          <w:rFonts w:ascii="Times New Roman" w:eastAsia="Times New Roman" w:hAnsi="Times New Roman"/>
          <w:color w:val="002060"/>
          <w:sz w:val="24"/>
          <w:szCs w:val="24"/>
        </w:rPr>
        <w:t xml:space="preserve">руководствуясь статьей 179 БК РФ, </w:t>
      </w:r>
      <w:r w:rsidR="0006645D" w:rsidRPr="0034460C">
        <w:rPr>
          <w:rFonts w:ascii="Arial" w:eastAsia="Times New Roman" w:hAnsi="Arial" w:cs="Arial"/>
          <w:b/>
          <w:bCs/>
          <w:color w:val="002060"/>
          <w:spacing w:val="2"/>
          <w:sz w:val="24"/>
          <w:szCs w:val="24"/>
          <w:shd w:val="clear" w:color="auto" w:fill="FFFFFF"/>
        </w:rPr>
        <w:t xml:space="preserve"> </w:t>
      </w:r>
      <w:r w:rsidR="0006645D" w:rsidRPr="0034460C">
        <w:rPr>
          <w:rFonts w:ascii="Times New Roman" w:eastAsia="Times New Roman" w:hAnsi="Times New Roman"/>
          <w:color w:val="002060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34460C" w:rsidRDefault="0034460C" w:rsidP="000664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2060"/>
          <w:spacing w:val="2"/>
          <w:sz w:val="24"/>
          <w:szCs w:val="24"/>
          <w:shd w:val="clear" w:color="auto" w:fill="FFFFFF"/>
        </w:rPr>
      </w:pPr>
    </w:p>
    <w:p w:rsidR="0034460C" w:rsidRPr="003237D1" w:rsidRDefault="006E58C5" w:rsidP="0034460C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2060"/>
          <w:spacing w:val="2"/>
          <w:sz w:val="24"/>
          <w:szCs w:val="24"/>
          <w:shd w:val="clear" w:color="auto" w:fill="FFFFFF"/>
        </w:rPr>
        <w:t>21</w:t>
      </w:r>
      <w:r w:rsidR="0034460C" w:rsidRPr="0034460C">
        <w:rPr>
          <w:rFonts w:ascii="Times New Roman" w:eastAsia="Times New Roman" w:hAnsi="Times New Roman"/>
          <w:b/>
          <w:color w:val="002060"/>
          <w:spacing w:val="2"/>
          <w:sz w:val="24"/>
          <w:szCs w:val="24"/>
          <w:shd w:val="clear" w:color="auto" w:fill="FFFFFF"/>
        </w:rPr>
        <w:t>.</w:t>
      </w:r>
      <w:r w:rsidR="0034460C">
        <w:rPr>
          <w:rFonts w:ascii="Times New Roman" w:eastAsia="Times New Roman" w:hAnsi="Times New Roman"/>
          <w:color w:val="00206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34460C" w:rsidRPr="00BB614D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="0034460C"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145-ФЗ,  в городском поселении «Поселок Беркакит» Нерюнгринского района муниципальная программа</w:t>
      </w:r>
      <w:r w:rsidR="0034460C"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 xml:space="preserve"> </w:t>
      </w:r>
      <w:r w:rsidR="0034460C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«</w:t>
      </w:r>
      <w:r w:rsidR="0034460C"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Развитие МУК Краеведческий музей первост</w:t>
      </w:r>
      <w:r w:rsidR="0034460C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 xml:space="preserve">роителей БАМа на </w:t>
      </w:r>
      <w:r w:rsidR="0034460C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lastRenderedPageBreak/>
        <w:t>2018-2020 годы»</w:t>
      </w:r>
      <w:r w:rsidR="0034460C"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="0034460C" w:rsidRPr="00BB614D">
        <w:rPr>
          <w:rFonts w:ascii="Times New Roman" w:eastAsiaTheme="minorEastAsia" w:hAnsi="Times New Roman"/>
          <w:b/>
          <w:color w:val="002060"/>
          <w:sz w:val="24"/>
          <w:szCs w:val="24"/>
          <w:u w:val="single"/>
          <w:lang w:eastAsia="ru-RU"/>
        </w:rPr>
        <w:t>не приведена в соответствие</w:t>
      </w:r>
      <w:r w:rsidR="0034460C" w:rsidRPr="00BB614D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 xml:space="preserve"> </w:t>
      </w:r>
      <w:r w:rsidR="0034460C" w:rsidRPr="00BB614D">
        <w:rPr>
          <w:rFonts w:ascii="Times New Roman" w:eastAsiaTheme="minorEastAsia" w:hAnsi="Times New Roman"/>
          <w:bCs/>
          <w:color w:val="002060"/>
          <w:sz w:val="24"/>
          <w:szCs w:val="24"/>
          <w:lang w:eastAsia="ru-RU"/>
        </w:rPr>
        <w:t xml:space="preserve">с </w:t>
      </w:r>
      <w:r w:rsidR="0034460C" w:rsidRPr="00BB614D">
        <w:rPr>
          <w:rFonts w:ascii="Times New Roman" w:hAnsi="Times New Roman"/>
          <w:color w:val="002060"/>
          <w:sz w:val="24"/>
          <w:szCs w:val="24"/>
        </w:rPr>
        <w:t xml:space="preserve"> Решением Беркакитского поселкового Совета от </w:t>
      </w:r>
      <w:r w:rsidR="0034460C">
        <w:rPr>
          <w:rFonts w:ascii="Times New Roman" w:hAnsi="Times New Roman"/>
          <w:color w:val="002060"/>
          <w:sz w:val="24"/>
          <w:szCs w:val="24"/>
        </w:rPr>
        <w:t>23.12.2020 № 1-44</w:t>
      </w:r>
      <w:r w:rsidR="0034460C" w:rsidRPr="00BB614D">
        <w:rPr>
          <w:rFonts w:ascii="Times New Roman" w:hAnsi="Times New Roman"/>
          <w:color w:val="002060"/>
          <w:sz w:val="24"/>
          <w:szCs w:val="24"/>
        </w:rPr>
        <w:t xml:space="preserve"> «О внесении изменений в Решение Беркакитского поселковог</w:t>
      </w:r>
      <w:r w:rsidR="0034460C">
        <w:rPr>
          <w:rFonts w:ascii="Times New Roman" w:hAnsi="Times New Roman"/>
          <w:color w:val="002060"/>
          <w:sz w:val="24"/>
          <w:szCs w:val="24"/>
        </w:rPr>
        <w:t xml:space="preserve">о Совета депутатов от 24.12.2019 года  </w:t>
      </w:r>
      <w:r w:rsidR="0034460C" w:rsidRPr="00BB614D">
        <w:rPr>
          <w:rFonts w:ascii="Times New Roman" w:hAnsi="Times New Roman"/>
          <w:color w:val="002060"/>
          <w:sz w:val="24"/>
          <w:szCs w:val="24"/>
        </w:rPr>
        <w:t>№ 4-34 «Об утверждении бюджета городского</w:t>
      </w:r>
      <w:proofErr w:type="gramEnd"/>
      <w:r w:rsidR="0034460C" w:rsidRPr="00BB614D">
        <w:rPr>
          <w:rFonts w:ascii="Times New Roman" w:hAnsi="Times New Roman"/>
          <w:color w:val="002060"/>
          <w:sz w:val="24"/>
          <w:szCs w:val="24"/>
        </w:rPr>
        <w:t xml:space="preserve"> поселения «Поселок Беркакит» Нерюнгринского района на 2020 год», </w:t>
      </w:r>
      <w:r w:rsidR="0034460C" w:rsidRPr="00BB614D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>не позднее трех месяцев со дня вступления его в силу</w:t>
      </w:r>
      <w:r w:rsidR="0034460C" w:rsidRPr="00BB614D">
        <w:rPr>
          <w:rFonts w:ascii="Times New Roman" w:hAnsi="Times New Roman"/>
          <w:color w:val="002060"/>
          <w:sz w:val="24"/>
          <w:szCs w:val="24"/>
        </w:rPr>
        <w:t>. Объем финансирования Паспорта программы и раздела 4 «Обоснование ресу</w:t>
      </w:r>
      <w:r w:rsidR="0034460C">
        <w:rPr>
          <w:rFonts w:ascii="Times New Roman" w:hAnsi="Times New Roman"/>
          <w:color w:val="002060"/>
          <w:sz w:val="24"/>
          <w:szCs w:val="24"/>
        </w:rPr>
        <w:t xml:space="preserve">рсного обеспечения программы»,  </w:t>
      </w:r>
      <w:r w:rsidR="0034460C" w:rsidRPr="00BB614D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34460C" w:rsidRPr="00BB614D">
        <w:rPr>
          <w:rFonts w:ascii="Times New Roman" w:hAnsi="Times New Roman"/>
          <w:color w:val="002060"/>
          <w:sz w:val="24"/>
          <w:szCs w:val="24"/>
        </w:rPr>
        <w:t xml:space="preserve"> Решению о бюджете.</w:t>
      </w:r>
    </w:p>
    <w:p w:rsidR="0034460C" w:rsidRPr="0034460C" w:rsidRDefault="0034460C" w:rsidP="000664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34460C" w:rsidRPr="005A1D56" w:rsidRDefault="006E58C5" w:rsidP="0006645D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b/>
          <w:bCs/>
          <w:iCs/>
          <w:color w:val="002060"/>
          <w:sz w:val="24"/>
          <w:szCs w:val="24"/>
        </w:rPr>
        <w:t>22</w:t>
      </w:r>
      <w:r w:rsidR="0006645D" w:rsidRPr="005A1D56">
        <w:rPr>
          <w:rFonts w:ascii="Times New Roman" w:eastAsiaTheme="minorHAnsi" w:hAnsi="Times New Roman"/>
          <w:b/>
          <w:bCs/>
          <w:iCs/>
          <w:color w:val="002060"/>
          <w:sz w:val="24"/>
          <w:szCs w:val="24"/>
        </w:rPr>
        <w:t xml:space="preserve">. </w:t>
      </w:r>
      <w:r w:rsidR="0006645D" w:rsidRPr="005A1D56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="0006645D" w:rsidRPr="005A1D5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="0006645D" w:rsidRPr="005A1D56">
        <w:rPr>
          <w:rFonts w:ascii="Times New Roman" w:eastAsiaTheme="minorHAnsi" w:hAnsi="Times New Roman"/>
          <w:color w:val="002060"/>
          <w:sz w:val="24"/>
          <w:szCs w:val="24"/>
        </w:rPr>
        <w:t>Указа Главы Республики Саха (Якутия) от 14 августа 2017 г.</w:t>
      </w:r>
      <w:r w:rsidR="00FE581D">
        <w:rPr>
          <w:rFonts w:ascii="Times New Roman" w:eastAsiaTheme="minorHAnsi" w:hAnsi="Times New Roman"/>
          <w:color w:val="002060"/>
          <w:sz w:val="24"/>
          <w:szCs w:val="24"/>
        </w:rPr>
        <w:t xml:space="preserve">       </w:t>
      </w:r>
      <w:r w:rsidR="0006645D" w:rsidRPr="005A1D56">
        <w:rPr>
          <w:rFonts w:ascii="Times New Roman" w:eastAsiaTheme="minorHAnsi" w:hAnsi="Times New Roman"/>
          <w:color w:val="002060"/>
          <w:sz w:val="24"/>
          <w:szCs w:val="24"/>
        </w:rPr>
        <w:t xml:space="preserve"> № 2076 "О Порядке разработки и реализации государственных программ Республики Саха (Якутия), предлагаемых к реализации с 2018 года",</w:t>
      </w:r>
      <w:r w:rsidR="0034460C" w:rsidRPr="005A1D56"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  не соответствуют</w:t>
      </w:r>
      <w:r w:rsidR="0034460C" w:rsidRPr="005A1D56">
        <w:rPr>
          <w:rFonts w:ascii="Times New Roman" w:eastAsiaTheme="minorHAnsi" w:hAnsi="Times New Roman"/>
          <w:color w:val="002060"/>
          <w:sz w:val="24"/>
          <w:szCs w:val="24"/>
        </w:rPr>
        <w:t xml:space="preserve"> требованиям к содержанию и структуре </w:t>
      </w:r>
      <w:proofErr w:type="gramStart"/>
      <w:r w:rsidR="0034460C" w:rsidRPr="005A1D56">
        <w:rPr>
          <w:rFonts w:ascii="Times New Roman" w:eastAsiaTheme="minorHAnsi" w:hAnsi="Times New Roman"/>
          <w:color w:val="002060"/>
          <w:sz w:val="24"/>
          <w:szCs w:val="24"/>
        </w:rPr>
        <w:t>программы</w:t>
      </w:r>
      <w:proofErr w:type="gramEnd"/>
      <w:r w:rsidR="0034460C" w:rsidRPr="005A1D56">
        <w:rPr>
          <w:rFonts w:ascii="Times New Roman" w:eastAsiaTheme="minorHAnsi" w:hAnsi="Times New Roman"/>
          <w:color w:val="002060"/>
          <w:sz w:val="24"/>
          <w:szCs w:val="24"/>
        </w:rPr>
        <w:t xml:space="preserve"> следующие </w:t>
      </w:r>
      <w:r w:rsidR="0006645D" w:rsidRPr="005A1D56">
        <w:rPr>
          <w:rFonts w:ascii="Times New Roman" w:eastAsiaTheme="minorHAnsi" w:hAnsi="Times New Roman"/>
          <w:color w:val="002060"/>
          <w:sz w:val="24"/>
          <w:szCs w:val="24"/>
        </w:rPr>
        <w:t>муниципальные программы</w:t>
      </w:r>
      <w:r w:rsidR="0034460C" w:rsidRPr="005A1D56">
        <w:rPr>
          <w:rFonts w:ascii="Times New Roman" w:eastAsiaTheme="minorHAnsi" w:hAnsi="Times New Roman"/>
          <w:color w:val="002060"/>
          <w:sz w:val="24"/>
          <w:szCs w:val="24"/>
        </w:rPr>
        <w:t>:</w:t>
      </w:r>
    </w:p>
    <w:p w:rsidR="0034460C" w:rsidRPr="005A1D56" w:rsidRDefault="0034460C" w:rsidP="0006645D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5A1D56">
        <w:rPr>
          <w:rFonts w:ascii="Times New Roman" w:eastAsiaTheme="minorHAnsi" w:hAnsi="Times New Roman"/>
          <w:color w:val="002060"/>
          <w:sz w:val="24"/>
          <w:szCs w:val="24"/>
        </w:rPr>
        <w:t xml:space="preserve">- </w:t>
      </w:r>
      <w:r w:rsidRPr="005A1D56">
        <w:rPr>
          <w:rFonts w:ascii="Times New Roman" w:hAnsi="Times New Roman"/>
          <w:color w:val="002060"/>
          <w:sz w:val="24"/>
          <w:szCs w:val="24"/>
        </w:rPr>
        <w:t>«</w:t>
      </w:r>
      <w:r w:rsidRPr="005A1D5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Повышение безопасности дорожного движения на территории городского поселения «Поселок Беркакит» на 2020-2022 годы»;</w:t>
      </w:r>
    </w:p>
    <w:p w:rsidR="0034460C" w:rsidRPr="005A1D56" w:rsidRDefault="0034460C" w:rsidP="0006645D">
      <w:pPr>
        <w:spacing w:after="0" w:line="240" w:lineRule="auto"/>
        <w:jc w:val="both"/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</w:pPr>
      <w:r w:rsidRPr="005A1D5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</w:t>
      </w:r>
      <w:r w:rsidRPr="005A1D56">
        <w:rPr>
          <w:rFonts w:ascii="Times New Roman" w:hAnsi="Times New Roman"/>
          <w:color w:val="002060"/>
          <w:sz w:val="24"/>
          <w:szCs w:val="24"/>
        </w:rPr>
        <w:t>«</w:t>
      </w:r>
      <w:r w:rsidRPr="005A1D5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Модернизация системы уличного освещения на территории городского поселения «Поселок Беркакит» на 2020-2022годы</w:t>
      </w:r>
      <w:r w:rsidRPr="005A1D56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»;</w:t>
      </w:r>
    </w:p>
    <w:p w:rsidR="0034460C" w:rsidRDefault="0034460C" w:rsidP="0006645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- </w:t>
      </w:r>
      <w:r w:rsidRPr="00423544">
        <w:rPr>
          <w:rFonts w:ascii="Times New Roman" w:hAnsi="Times New Roman"/>
          <w:color w:val="002060"/>
          <w:sz w:val="24"/>
          <w:szCs w:val="24"/>
        </w:rPr>
        <w:t>«</w:t>
      </w:r>
      <w:r w:rsidRPr="0042354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Комплексные меры по профилактике правонарушений и злоупотребления спиртными напитками и наркотическими веществами в городском поселении «Поселок Беркакит» Нерюнгринского района на 2019-2023 годы</w:t>
      </w:r>
      <w:r w:rsidRPr="00423544">
        <w:rPr>
          <w:rFonts w:ascii="Times New Roman" w:hAnsi="Times New Roman"/>
          <w:color w:val="002060"/>
          <w:sz w:val="24"/>
          <w:szCs w:val="24"/>
        </w:rPr>
        <w:t>»</w:t>
      </w:r>
      <w:r>
        <w:rPr>
          <w:rFonts w:ascii="Times New Roman" w:hAnsi="Times New Roman"/>
          <w:color w:val="002060"/>
          <w:sz w:val="24"/>
          <w:szCs w:val="24"/>
        </w:rPr>
        <w:t>;</w:t>
      </w:r>
    </w:p>
    <w:p w:rsidR="0034460C" w:rsidRDefault="0034460C" w:rsidP="0006645D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423544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423544">
        <w:rPr>
          <w:rFonts w:ascii="Times New Roman" w:eastAsia="Times New Roman" w:hAnsi="Times New Roman"/>
          <w:color w:val="002060"/>
          <w:sz w:val="24"/>
          <w:szCs w:val="24"/>
        </w:rPr>
        <w:t>Профилактика безнадзорности и правонарушений несовершеннолетних на территории городского поселения «Поселок Беркакит» Нерюнгринского района» на 2017 – 2021 годы</w:t>
      </w:r>
      <w:r>
        <w:rPr>
          <w:rFonts w:ascii="Times New Roman" w:eastAsia="Times New Roman" w:hAnsi="Times New Roman"/>
          <w:color w:val="002060"/>
          <w:sz w:val="24"/>
          <w:szCs w:val="24"/>
        </w:rPr>
        <w:t>»;</w:t>
      </w:r>
    </w:p>
    <w:p w:rsidR="0034460C" w:rsidRDefault="0034460C" w:rsidP="0006645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- </w:t>
      </w:r>
      <w:r>
        <w:rPr>
          <w:rFonts w:ascii="Times New Roman" w:hAnsi="Times New Roman"/>
          <w:color w:val="002060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>«</w:t>
      </w:r>
      <w:r w:rsidRPr="003237D1"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>Развитие физической культуры и спорта в городском поселении «Поселок Беркакит» Нерюнгрин</w:t>
      </w:r>
      <w:r>
        <w:rPr>
          <w:rFonts w:ascii="Times New Roman" w:eastAsiaTheme="minorHAnsi" w:hAnsi="Times New Roman"/>
          <w:bCs/>
          <w:iCs/>
          <w:color w:val="002060"/>
          <w:sz w:val="24"/>
          <w:szCs w:val="24"/>
        </w:rPr>
        <w:t>ского района на 2018-2022 годы»</w:t>
      </w:r>
      <w:r>
        <w:rPr>
          <w:rFonts w:ascii="Times New Roman" w:hAnsi="Times New Roman"/>
          <w:color w:val="002060"/>
          <w:sz w:val="24"/>
          <w:szCs w:val="24"/>
        </w:rPr>
        <w:t>;</w:t>
      </w:r>
    </w:p>
    <w:p w:rsidR="0034460C" w:rsidRDefault="0034460C" w:rsidP="0006645D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bidi="ru-RU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   </w:t>
      </w: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«</w:t>
      </w:r>
      <w:r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Развитие МУК Краеведческий музей первост</w:t>
      </w: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роителей БАМа на 2018-2020 годы»;</w:t>
      </w:r>
    </w:p>
    <w:p w:rsidR="005A1D56" w:rsidRDefault="0034460C" w:rsidP="0006645D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 xml:space="preserve">- </w:t>
      </w:r>
      <w:r w:rsidRPr="00BB614D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   «</w:t>
      </w:r>
      <w:r w:rsidRPr="002C4DF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Формирование современной городской среды на территории городского поселения «Посе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лок Беркакит» на 2018-2024 годы»</w:t>
      </w:r>
      <w:r w:rsidR="005A1D5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;</w:t>
      </w:r>
    </w:p>
    <w:p w:rsidR="0034460C" w:rsidRDefault="005A1D56" w:rsidP="000664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34460C">
        <w:rPr>
          <w:rFonts w:ascii="Times New Roman" w:hAnsi="Times New Roman"/>
          <w:color w:val="002060"/>
          <w:sz w:val="24"/>
          <w:szCs w:val="24"/>
        </w:rPr>
        <w:t xml:space="preserve">   </w:t>
      </w:r>
      <w:r>
        <w:rPr>
          <w:rFonts w:ascii="Times New Roman" w:hAnsi="Times New Roman"/>
          <w:color w:val="002060"/>
          <w:sz w:val="24"/>
          <w:szCs w:val="24"/>
        </w:rPr>
        <w:t>«</w:t>
      </w:r>
      <w:r w:rsidRPr="00B7332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Капитальный ремонт автомобильных дорог, улиц, проездов и тротуаров городского поселения «Посе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лок Беркакит» на 2018-2020 годы».</w:t>
      </w:r>
      <w:r w:rsidR="0034460C">
        <w:rPr>
          <w:rFonts w:ascii="Times New Roman" w:hAnsi="Times New Roman"/>
          <w:color w:val="002060"/>
          <w:sz w:val="24"/>
          <w:szCs w:val="24"/>
        </w:rPr>
        <w:t xml:space="preserve">            </w:t>
      </w:r>
    </w:p>
    <w:p w:rsidR="0034460C" w:rsidRPr="002E107D" w:rsidRDefault="0034460C" w:rsidP="0006645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645D" w:rsidRPr="005A1D56" w:rsidRDefault="0006645D" w:rsidP="00066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5A1D56">
        <w:rPr>
          <w:rFonts w:ascii="Times New Roman" w:hAnsi="Times New Roman"/>
          <w:color w:val="002060"/>
          <w:sz w:val="24"/>
          <w:szCs w:val="24"/>
        </w:rPr>
        <w:t xml:space="preserve">Объем проверенных средств составил </w:t>
      </w:r>
      <w:r w:rsidRPr="005A1D56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="005A1D56" w:rsidRPr="005A1D56">
        <w:rPr>
          <w:rFonts w:ascii="Times New Roman" w:hAnsi="Times New Roman"/>
          <w:b/>
          <w:color w:val="002060"/>
          <w:sz w:val="24"/>
          <w:szCs w:val="24"/>
        </w:rPr>
        <w:t>127 043,0</w:t>
      </w:r>
      <w:r w:rsidRPr="005A1D56">
        <w:rPr>
          <w:rFonts w:ascii="Times New Roman" w:hAnsi="Times New Roman"/>
          <w:b/>
          <w:color w:val="002060"/>
          <w:sz w:val="24"/>
          <w:szCs w:val="24"/>
        </w:rPr>
        <w:t xml:space="preserve"> тыс. рублей</w:t>
      </w:r>
      <w:r w:rsidRPr="005A1D56">
        <w:rPr>
          <w:rFonts w:ascii="Times New Roman" w:hAnsi="Times New Roman"/>
          <w:color w:val="002060"/>
          <w:sz w:val="24"/>
          <w:szCs w:val="24"/>
        </w:rPr>
        <w:t xml:space="preserve">, в том числе по доходам – </w:t>
      </w:r>
      <w:r w:rsidR="005A1D56" w:rsidRPr="005A1D56">
        <w:rPr>
          <w:rFonts w:ascii="Times New Roman" w:hAnsi="Times New Roman"/>
          <w:color w:val="002060"/>
          <w:sz w:val="24"/>
          <w:szCs w:val="24"/>
        </w:rPr>
        <w:t>62 774,4</w:t>
      </w:r>
      <w:r w:rsidRPr="005A1D5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5A1D56">
        <w:rPr>
          <w:rFonts w:ascii="Times New Roman" w:hAnsi="Times New Roman"/>
          <w:color w:val="002060"/>
          <w:sz w:val="24"/>
          <w:szCs w:val="24"/>
        </w:rPr>
        <w:t xml:space="preserve">тыс. рублей и по расходам – </w:t>
      </w:r>
      <w:r w:rsidR="005A1D56" w:rsidRPr="005A1D56">
        <w:rPr>
          <w:rFonts w:ascii="Times New Roman" w:hAnsi="Times New Roman"/>
          <w:color w:val="002060"/>
          <w:sz w:val="24"/>
          <w:szCs w:val="24"/>
        </w:rPr>
        <w:t>64 268,6</w:t>
      </w:r>
      <w:r w:rsidRPr="005A1D56">
        <w:rPr>
          <w:rFonts w:ascii="Times New Roman" w:hAnsi="Times New Roman"/>
          <w:color w:val="002060"/>
          <w:sz w:val="24"/>
          <w:szCs w:val="24"/>
        </w:rPr>
        <w:t xml:space="preserve"> тыс. рублей. </w:t>
      </w:r>
    </w:p>
    <w:p w:rsidR="0062798A" w:rsidRPr="005A1D56" w:rsidRDefault="0062798A" w:rsidP="005326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</w:pPr>
    </w:p>
    <w:p w:rsidR="0053263E" w:rsidRPr="005B3830" w:rsidRDefault="0053263E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CD5E1A" w:rsidRPr="00607707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07707">
        <w:rPr>
          <w:rFonts w:ascii="Times New Roman" w:hAnsi="Times New Roman"/>
          <w:b/>
          <w:color w:val="002060"/>
          <w:sz w:val="28"/>
          <w:szCs w:val="28"/>
        </w:rPr>
        <w:t>Предложения:</w:t>
      </w:r>
    </w:p>
    <w:p w:rsidR="00607707" w:rsidRDefault="00607707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607707" w:rsidRPr="00826F98" w:rsidRDefault="00607707" w:rsidP="006077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26F9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1. </w:t>
      </w:r>
      <w:proofErr w:type="gramStart"/>
      <w:r w:rsidRPr="00826F9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Поселковой администрации городского поселения «Беркакит» бухгалтерский учет и отчетность привести в соответствие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Pr="00826F9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по его применению», </w:t>
      </w:r>
      <w:r w:rsidRPr="00826F98">
        <w:rPr>
          <w:rFonts w:ascii="Times New Roman" w:hAnsi="Times New Roman"/>
          <w:color w:val="002060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607707" w:rsidRPr="00826F98" w:rsidRDefault="00607707" w:rsidP="006077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07707" w:rsidRPr="00826F98" w:rsidRDefault="00607707" w:rsidP="006077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26F9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2.</w:t>
      </w:r>
      <w:r w:rsidRPr="00826F9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Реестр муниципального имущества городского поселения «Поселок Беркакит» Нерюнгринского района привести в соответствие с </w:t>
      </w:r>
      <w:r w:rsidRPr="00826F98">
        <w:rPr>
          <w:rFonts w:ascii="Times New Roman" w:hAnsi="Times New Roman"/>
          <w:color w:val="002060"/>
          <w:sz w:val="24"/>
          <w:szCs w:val="24"/>
        </w:rPr>
        <w:t>Приказом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</w:t>
      </w:r>
    </w:p>
    <w:p w:rsidR="006E58C5" w:rsidRDefault="006E58C5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6E58C5" w:rsidRPr="005B3830" w:rsidRDefault="006E58C5" w:rsidP="006E5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5B3830" w:rsidRPr="005B3830" w:rsidRDefault="005B3830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FE581D" w:rsidRDefault="00DD0930" w:rsidP="00DD0930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>6</w:t>
      </w:r>
      <w:r w:rsidR="00FE581D" w:rsidRPr="00DD0930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. </w:t>
      </w:r>
      <w:proofErr w:type="gramStart"/>
      <w:r w:rsidR="00FE581D" w:rsidRPr="00DD0930">
        <w:rPr>
          <w:rFonts w:ascii="Times New Roman" w:hAnsi="Times New Roman"/>
          <w:color w:val="002060"/>
          <w:sz w:val="24"/>
          <w:szCs w:val="24"/>
        </w:rPr>
        <w:t>Устранить</w:t>
      </w:r>
      <w:r w:rsidR="00FE581D" w:rsidRPr="00DD0930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 нарушение</w:t>
      </w:r>
      <w:r w:rsidR="00FE581D" w:rsidRPr="00DD0930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 и</w:t>
      </w:r>
      <w:r w:rsidR="00FE581D" w:rsidRPr="00DD0930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 xml:space="preserve"> приве</w:t>
      </w:r>
      <w:r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>сти в соответствие муниципальную</w:t>
      </w:r>
      <w:r w:rsidR="00FE581D" w:rsidRPr="00DD0930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 xml:space="preserve"> програ</w:t>
      </w:r>
      <w:r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>мму</w:t>
      </w:r>
      <w:r w:rsidR="00FE581D" w:rsidRPr="00DD0930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 xml:space="preserve"> </w:t>
      </w:r>
      <w:r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программа</w:t>
      </w:r>
      <w:r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«</w:t>
      </w:r>
      <w:r w:rsidRPr="003237D1"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Развитие МУК Краеведческий музей первост</w:t>
      </w:r>
      <w:r>
        <w:rPr>
          <w:rFonts w:ascii="Times New Roman" w:eastAsia="Times New Roman" w:hAnsi="Times New Roman"/>
          <w:color w:val="002060"/>
          <w:sz w:val="24"/>
          <w:szCs w:val="24"/>
          <w:lang w:bidi="ru-RU"/>
        </w:rPr>
        <w:t>роителей БАМа на 2018-2020 годы»</w:t>
      </w:r>
      <w:r w:rsidRPr="00BB614D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="00FE581D" w:rsidRPr="00DD0930">
        <w:rPr>
          <w:rFonts w:ascii="Times New Roman" w:eastAsiaTheme="minorEastAsia" w:hAnsi="Times New Roman"/>
          <w:bCs/>
          <w:color w:val="002060"/>
          <w:sz w:val="24"/>
          <w:szCs w:val="24"/>
          <w:lang w:eastAsia="ru-RU"/>
        </w:rPr>
        <w:t xml:space="preserve">с </w:t>
      </w:r>
      <w:r w:rsidR="00FE581D" w:rsidRPr="00DD0930">
        <w:rPr>
          <w:rFonts w:ascii="Times New Roman" w:eastAsiaTheme="minorHAnsi" w:hAnsi="Times New Roman"/>
          <w:color w:val="002060"/>
          <w:sz w:val="24"/>
          <w:szCs w:val="24"/>
        </w:rPr>
        <w:t xml:space="preserve">Решением </w:t>
      </w:r>
      <w:r>
        <w:rPr>
          <w:rFonts w:ascii="Times New Roman" w:eastAsiaTheme="minorHAnsi" w:hAnsi="Times New Roman"/>
          <w:color w:val="002060"/>
          <w:sz w:val="24"/>
          <w:szCs w:val="24"/>
        </w:rPr>
        <w:t>44</w:t>
      </w:r>
      <w:r w:rsidR="00FE581D" w:rsidRPr="00DD0930">
        <w:rPr>
          <w:rFonts w:ascii="Times New Roman" w:eastAsiaTheme="minorHAnsi" w:hAnsi="Times New Roman"/>
          <w:color w:val="002060"/>
          <w:sz w:val="24"/>
          <w:szCs w:val="24"/>
        </w:rPr>
        <w:t>-й сессии депутатов Беркак</w:t>
      </w:r>
      <w:r>
        <w:rPr>
          <w:rFonts w:ascii="Times New Roman" w:eastAsiaTheme="minorHAnsi" w:hAnsi="Times New Roman"/>
          <w:color w:val="002060"/>
          <w:sz w:val="24"/>
          <w:szCs w:val="24"/>
        </w:rPr>
        <w:t>итского поселкового Совета от 23.12.2020</w:t>
      </w:r>
      <w:r w:rsidR="00FE581D" w:rsidRPr="00DD0930">
        <w:rPr>
          <w:rFonts w:ascii="Times New Roman" w:eastAsiaTheme="minorHAnsi" w:hAnsi="Times New Roman"/>
          <w:color w:val="002060"/>
          <w:sz w:val="24"/>
          <w:szCs w:val="24"/>
        </w:rPr>
        <w:t xml:space="preserve"> № 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1-44     </w:t>
      </w:r>
      <w:r w:rsidR="00FE581D" w:rsidRPr="00DD0930">
        <w:rPr>
          <w:rFonts w:ascii="Times New Roman" w:eastAsiaTheme="minorHAnsi" w:hAnsi="Times New Roman"/>
          <w:color w:val="002060"/>
          <w:sz w:val="24"/>
          <w:szCs w:val="24"/>
        </w:rPr>
        <w:t xml:space="preserve">«О внесении изменений в Решение Беркакитского поселкового Совета депутатов 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                     от 24 декабря 2019</w:t>
      </w:r>
      <w:r w:rsidR="00FE581D" w:rsidRPr="00DD0930">
        <w:rPr>
          <w:rFonts w:ascii="Times New Roman" w:eastAsiaTheme="minorHAnsi" w:hAnsi="Times New Roman"/>
          <w:color w:val="002060"/>
          <w:sz w:val="24"/>
          <w:szCs w:val="24"/>
        </w:rPr>
        <w:t xml:space="preserve"> года  № </w:t>
      </w:r>
      <w:r>
        <w:rPr>
          <w:rFonts w:ascii="Times New Roman" w:eastAsiaTheme="minorHAnsi" w:hAnsi="Times New Roman"/>
          <w:color w:val="002060"/>
          <w:sz w:val="24"/>
          <w:szCs w:val="24"/>
        </w:rPr>
        <w:t>4-34</w:t>
      </w:r>
      <w:r w:rsidR="00FE581D" w:rsidRPr="00DD0930">
        <w:rPr>
          <w:rFonts w:ascii="Times New Roman" w:eastAsiaTheme="minorHAnsi" w:hAnsi="Times New Roman"/>
          <w:color w:val="002060"/>
          <w:sz w:val="24"/>
          <w:szCs w:val="24"/>
        </w:rPr>
        <w:t xml:space="preserve"> «Об утверждении бюджета городского поселения</w:t>
      </w:r>
      <w:proofErr w:type="gramEnd"/>
      <w:r w:rsidR="00FE581D" w:rsidRPr="00DD0930">
        <w:rPr>
          <w:rFonts w:ascii="Times New Roman" w:eastAsiaTheme="minorHAnsi" w:hAnsi="Times New Roman"/>
          <w:color w:val="002060"/>
          <w:sz w:val="24"/>
          <w:szCs w:val="24"/>
        </w:rPr>
        <w:t xml:space="preserve"> «Поселок Беркакит» Нерю</w:t>
      </w:r>
      <w:r>
        <w:rPr>
          <w:rFonts w:ascii="Times New Roman" w:eastAsiaTheme="minorHAnsi" w:hAnsi="Times New Roman"/>
          <w:color w:val="002060"/>
          <w:sz w:val="24"/>
          <w:szCs w:val="24"/>
        </w:rPr>
        <w:t>нгринского района на 2020</w:t>
      </w:r>
      <w:r w:rsidRPr="00DD0930">
        <w:rPr>
          <w:rFonts w:ascii="Times New Roman" w:eastAsiaTheme="minorHAnsi" w:hAnsi="Times New Roman"/>
          <w:color w:val="002060"/>
          <w:sz w:val="24"/>
          <w:szCs w:val="24"/>
        </w:rPr>
        <w:t xml:space="preserve"> год».</w:t>
      </w:r>
    </w:p>
    <w:p w:rsidR="00DD0930" w:rsidRPr="00DD0930" w:rsidRDefault="00DD0930" w:rsidP="00DD0930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DD0930" w:rsidRDefault="00DD0930" w:rsidP="00DD0930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7</w:t>
      </w:r>
      <w:r w:rsidR="007F06EB" w:rsidRPr="00DD0930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="007F06EB" w:rsidRPr="00DD0930">
        <w:rPr>
          <w:rFonts w:ascii="Times New Roman" w:hAnsi="Times New Roman"/>
          <w:color w:val="002060"/>
          <w:sz w:val="24"/>
          <w:szCs w:val="24"/>
        </w:rPr>
        <w:t>Устранить</w:t>
      </w:r>
      <w:r w:rsidR="007F06EB" w:rsidRPr="00DD0930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 нарушение</w:t>
      </w:r>
      <w:r w:rsidR="007F06EB" w:rsidRPr="00DD0930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17, </w:t>
      </w:r>
      <w:r w:rsidR="007F06EB" w:rsidRPr="00DD0930">
        <w:rPr>
          <w:rFonts w:ascii="Times New Roman" w:hAnsi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</w:t>
      </w:r>
      <w:r w:rsidR="007F06EB" w:rsidRPr="00DD0930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и привести муниципальные программы в соответствие с </w:t>
      </w:r>
      <w:r w:rsidR="007F06EB" w:rsidRPr="00DD0930">
        <w:rPr>
          <w:rFonts w:ascii="Times New Roman" w:hAnsi="Times New Roman"/>
          <w:color w:val="002060"/>
          <w:sz w:val="24"/>
          <w:szCs w:val="24"/>
        </w:rPr>
        <w:t>требованиями к содержанию и структуре программы</w:t>
      </w:r>
      <w:r w:rsidR="007F06EB" w:rsidRPr="00DD0930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.</w:t>
      </w:r>
    </w:p>
    <w:p w:rsidR="00DD0930" w:rsidRPr="00DD0930" w:rsidRDefault="00DD0930" w:rsidP="00DD0930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5B3830" w:rsidRPr="00DD0930" w:rsidRDefault="00DD0930" w:rsidP="00DD0930">
      <w:pPr>
        <w:spacing w:after="0" w:line="240" w:lineRule="auto"/>
        <w:ind w:right="3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8</w:t>
      </w:r>
      <w:r w:rsidR="005B3830" w:rsidRPr="00DD0930">
        <w:rPr>
          <w:rFonts w:ascii="Times New Roman" w:hAnsi="Times New Roman"/>
          <w:color w:val="002060"/>
          <w:sz w:val="24"/>
          <w:szCs w:val="24"/>
        </w:rPr>
        <w:t>. Предоставить в Контрольно-счетную палату документы, подтверждающие устранение выявленных нарушений</w:t>
      </w:r>
      <w:r w:rsidR="005B3830" w:rsidRPr="00DD0930">
        <w:rPr>
          <w:rFonts w:ascii="Times New Roman" w:hAnsi="Times New Roman"/>
          <w:sz w:val="24"/>
          <w:szCs w:val="24"/>
        </w:rPr>
        <w:t xml:space="preserve">. </w:t>
      </w:r>
    </w:p>
    <w:p w:rsidR="00E53EDA" w:rsidRDefault="00E53EDA" w:rsidP="00DD09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707" w:rsidRPr="00DD0930" w:rsidRDefault="00607707" w:rsidP="00DD09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DD0930" w:rsidRDefault="001D4F60" w:rsidP="00DD09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D09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Председатель</w:t>
      </w:r>
    </w:p>
    <w:p w:rsidR="00A31F37" w:rsidRPr="00DD0930" w:rsidRDefault="00CD5E1A" w:rsidP="00DD09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D09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DD09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</w:t>
      </w:r>
    </w:p>
    <w:p w:rsidR="00CD5E1A" w:rsidRPr="00DD0930" w:rsidRDefault="00CD5E1A" w:rsidP="00DD0930">
      <w:pPr>
        <w:tabs>
          <w:tab w:val="left" w:pos="720"/>
        </w:tabs>
        <w:spacing w:after="0" w:line="240" w:lineRule="auto"/>
        <w:jc w:val="both"/>
        <w:rPr>
          <w:b/>
          <w:color w:val="002060"/>
          <w:sz w:val="24"/>
          <w:szCs w:val="24"/>
          <w:lang w:eastAsia="ru-RU"/>
        </w:rPr>
      </w:pPr>
      <w:r w:rsidRPr="00DD0930">
        <w:rPr>
          <w:rFonts w:ascii="Times New Roman" w:hAnsi="Times New Roman"/>
          <w:color w:val="002060"/>
          <w:sz w:val="24"/>
          <w:szCs w:val="24"/>
          <w:lang w:eastAsia="ru-RU"/>
        </w:rPr>
        <w:t xml:space="preserve">МО «Нерюнгринский район»                                               </w:t>
      </w:r>
      <w:r w:rsidR="00A31F37" w:rsidRPr="00DD0930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DD0930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DD0930">
        <w:rPr>
          <w:rFonts w:ascii="Times New Roman" w:hAnsi="Times New Roman"/>
          <w:color w:val="002060"/>
          <w:sz w:val="24"/>
          <w:szCs w:val="24"/>
          <w:lang w:eastAsia="ru-RU"/>
        </w:rPr>
        <w:tab/>
      </w:r>
      <w:r w:rsidR="00A31F37" w:rsidRPr="00DD093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Ю.С. Гнилицкая</w:t>
      </w:r>
    </w:p>
    <w:p w:rsidR="004F521D" w:rsidRDefault="004F521D" w:rsidP="00DD0930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</w:rPr>
      </w:pPr>
    </w:p>
    <w:p w:rsidR="00607707" w:rsidRPr="00DD0930" w:rsidRDefault="00607707" w:rsidP="00DD0930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</w:rPr>
      </w:pPr>
      <w:bookmarkStart w:id="4" w:name="_GoBack"/>
      <w:bookmarkEnd w:id="4"/>
    </w:p>
    <w:p w:rsidR="00E53EDA" w:rsidRPr="00DD0930" w:rsidRDefault="00E53EDA" w:rsidP="00DD0930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4F521D" w:rsidRPr="005B3830" w:rsidRDefault="004F521D" w:rsidP="00DD093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D0930">
        <w:rPr>
          <w:rFonts w:ascii="Times New Roman" w:hAnsi="Times New Roman"/>
          <w:color w:val="002060"/>
          <w:sz w:val="24"/>
          <w:szCs w:val="24"/>
        </w:rPr>
        <w:t xml:space="preserve">Один экземпляр акта получил </w:t>
      </w:r>
      <w:r w:rsidR="00411A46" w:rsidRPr="00DD0930">
        <w:rPr>
          <w:rFonts w:ascii="Times New Roman" w:hAnsi="Times New Roman"/>
          <w:color w:val="002060"/>
          <w:sz w:val="24"/>
          <w:szCs w:val="24"/>
        </w:rPr>
        <w:t>(а)  ________</w:t>
      </w:r>
      <w:r w:rsidRPr="00DD0930">
        <w:rPr>
          <w:rFonts w:ascii="Times New Roman" w:hAnsi="Times New Roman"/>
          <w:color w:val="002060"/>
          <w:sz w:val="24"/>
          <w:szCs w:val="24"/>
        </w:rPr>
        <w:t xml:space="preserve"> (____________________)</w:t>
      </w:r>
      <w:r w:rsidR="00411A46" w:rsidRPr="00DD093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D4F60" w:rsidRPr="00DD093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11A46" w:rsidRPr="00DD0930">
        <w:rPr>
          <w:rFonts w:ascii="Times New Roman" w:hAnsi="Times New Roman"/>
          <w:color w:val="002060"/>
          <w:sz w:val="24"/>
          <w:szCs w:val="24"/>
        </w:rPr>
        <w:t>«____</w:t>
      </w:r>
      <w:r w:rsidR="000A6800" w:rsidRPr="00DD0930">
        <w:rPr>
          <w:rFonts w:ascii="Times New Roman" w:hAnsi="Times New Roman"/>
          <w:color w:val="002060"/>
          <w:sz w:val="24"/>
          <w:szCs w:val="24"/>
        </w:rPr>
        <w:t>»_____</w:t>
      </w:r>
      <w:r w:rsidR="00DD0930" w:rsidRPr="00DD0930">
        <w:rPr>
          <w:rFonts w:ascii="Times New Roman" w:hAnsi="Times New Roman"/>
          <w:color w:val="002060"/>
          <w:sz w:val="24"/>
          <w:szCs w:val="24"/>
        </w:rPr>
        <w:t>____2021</w:t>
      </w:r>
      <w:r w:rsidRPr="00DD0930">
        <w:rPr>
          <w:rFonts w:ascii="Times New Roman" w:hAnsi="Times New Roman"/>
          <w:color w:val="002060"/>
          <w:sz w:val="24"/>
          <w:szCs w:val="24"/>
        </w:rPr>
        <w:t xml:space="preserve"> г.</w:t>
      </w:r>
    </w:p>
    <w:sectPr w:rsidR="004F521D" w:rsidRPr="005B3830" w:rsidSect="000A6800">
      <w:footerReference w:type="even" r:id="rId47"/>
      <w:footerReference w:type="default" r:id="rId48"/>
      <w:pgSz w:w="11906" w:h="16838" w:code="9"/>
      <w:pgMar w:top="993" w:right="70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F3" w:rsidRDefault="004B7FF3">
      <w:pPr>
        <w:spacing w:after="0" w:line="240" w:lineRule="auto"/>
      </w:pPr>
      <w:r>
        <w:separator/>
      </w:r>
    </w:p>
  </w:endnote>
  <w:endnote w:type="continuationSeparator" w:id="0">
    <w:p w:rsidR="004B7FF3" w:rsidRDefault="004B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A7" w:rsidRDefault="004C52A7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2A7" w:rsidRDefault="004C52A7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A7" w:rsidRDefault="004C52A7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5100">
      <w:rPr>
        <w:rStyle w:val="a6"/>
        <w:noProof/>
      </w:rPr>
      <w:t>35</w:t>
    </w:r>
    <w:r>
      <w:rPr>
        <w:rStyle w:val="a6"/>
      </w:rPr>
      <w:fldChar w:fldCharType="end"/>
    </w:r>
  </w:p>
  <w:p w:rsidR="004C52A7" w:rsidRDefault="004C52A7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F3" w:rsidRDefault="004B7FF3">
      <w:pPr>
        <w:spacing w:after="0" w:line="240" w:lineRule="auto"/>
      </w:pPr>
      <w:r>
        <w:separator/>
      </w:r>
    </w:p>
  </w:footnote>
  <w:footnote w:type="continuationSeparator" w:id="0">
    <w:p w:rsidR="004B7FF3" w:rsidRDefault="004B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2B64"/>
    <w:rsid w:val="00003689"/>
    <w:rsid w:val="00005020"/>
    <w:rsid w:val="000059C5"/>
    <w:rsid w:val="00005A2D"/>
    <w:rsid w:val="00006A94"/>
    <w:rsid w:val="0000714A"/>
    <w:rsid w:val="000100BD"/>
    <w:rsid w:val="000112E1"/>
    <w:rsid w:val="0001466E"/>
    <w:rsid w:val="000146E8"/>
    <w:rsid w:val="00014BAE"/>
    <w:rsid w:val="00014CB8"/>
    <w:rsid w:val="0001537F"/>
    <w:rsid w:val="0001566A"/>
    <w:rsid w:val="00015E41"/>
    <w:rsid w:val="0001672E"/>
    <w:rsid w:val="000170D9"/>
    <w:rsid w:val="00020719"/>
    <w:rsid w:val="000212C3"/>
    <w:rsid w:val="00022173"/>
    <w:rsid w:val="000221F6"/>
    <w:rsid w:val="000242F6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512A"/>
    <w:rsid w:val="0003652D"/>
    <w:rsid w:val="00037C02"/>
    <w:rsid w:val="00040F55"/>
    <w:rsid w:val="00041332"/>
    <w:rsid w:val="00041D9D"/>
    <w:rsid w:val="00042121"/>
    <w:rsid w:val="000421AA"/>
    <w:rsid w:val="000426B0"/>
    <w:rsid w:val="0004375E"/>
    <w:rsid w:val="00043F7F"/>
    <w:rsid w:val="00045DDA"/>
    <w:rsid w:val="0004629D"/>
    <w:rsid w:val="00047389"/>
    <w:rsid w:val="0004780F"/>
    <w:rsid w:val="00050FC0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173D"/>
    <w:rsid w:val="00061D6E"/>
    <w:rsid w:val="000625EB"/>
    <w:rsid w:val="00063294"/>
    <w:rsid w:val="000648F6"/>
    <w:rsid w:val="000658C3"/>
    <w:rsid w:val="00065C9E"/>
    <w:rsid w:val="00066181"/>
    <w:rsid w:val="0006645D"/>
    <w:rsid w:val="000675E9"/>
    <w:rsid w:val="000678DB"/>
    <w:rsid w:val="00070965"/>
    <w:rsid w:val="0007134D"/>
    <w:rsid w:val="000735A2"/>
    <w:rsid w:val="0007363E"/>
    <w:rsid w:val="00073F99"/>
    <w:rsid w:val="000746EB"/>
    <w:rsid w:val="00074964"/>
    <w:rsid w:val="0007547A"/>
    <w:rsid w:val="00075697"/>
    <w:rsid w:val="00075793"/>
    <w:rsid w:val="00075835"/>
    <w:rsid w:val="00075BBE"/>
    <w:rsid w:val="000773AE"/>
    <w:rsid w:val="00081EC0"/>
    <w:rsid w:val="00082CE4"/>
    <w:rsid w:val="00082F3D"/>
    <w:rsid w:val="0008399C"/>
    <w:rsid w:val="0008427B"/>
    <w:rsid w:val="00084323"/>
    <w:rsid w:val="00085DB2"/>
    <w:rsid w:val="00085E33"/>
    <w:rsid w:val="00086227"/>
    <w:rsid w:val="00087C4F"/>
    <w:rsid w:val="000902A6"/>
    <w:rsid w:val="0009049A"/>
    <w:rsid w:val="0009052E"/>
    <w:rsid w:val="000922CD"/>
    <w:rsid w:val="00092958"/>
    <w:rsid w:val="000939F7"/>
    <w:rsid w:val="00096ADF"/>
    <w:rsid w:val="00096EBB"/>
    <w:rsid w:val="000A2550"/>
    <w:rsid w:val="000A383D"/>
    <w:rsid w:val="000A3855"/>
    <w:rsid w:val="000A6800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443C"/>
    <w:rsid w:val="000B6569"/>
    <w:rsid w:val="000B7AC0"/>
    <w:rsid w:val="000C0AE8"/>
    <w:rsid w:val="000C0C73"/>
    <w:rsid w:val="000C1877"/>
    <w:rsid w:val="000C1A9A"/>
    <w:rsid w:val="000C4828"/>
    <w:rsid w:val="000C57BC"/>
    <w:rsid w:val="000C5D11"/>
    <w:rsid w:val="000C771B"/>
    <w:rsid w:val="000C7E8C"/>
    <w:rsid w:val="000D0F23"/>
    <w:rsid w:val="000D1391"/>
    <w:rsid w:val="000D231F"/>
    <w:rsid w:val="000D2596"/>
    <w:rsid w:val="000D2E6D"/>
    <w:rsid w:val="000D366A"/>
    <w:rsid w:val="000D4084"/>
    <w:rsid w:val="000D461E"/>
    <w:rsid w:val="000D4BC6"/>
    <w:rsid w:val="000D6BA0"/>
    <w:rsid w:val="000D7D71"/>
    <w:rsid w:val="000D7D8B"/>
    <w:rsid w:val="000E017C"/>
    <w:rsid w:val="000E0609"/>
    <w:rsid w:val="000E1C56"/>
    <w:rsid w:val="000E4A06"/>
    <w:rsid w:val="000E5482"/>
    <w:rsid w:val="000E59FF"/>
    <w:rsid w:val="000E7344"/>
    <w:rsid w:val="000E7DCF"/>
    <w:rsid w:val="000F26EE"/>
    <w:rsid w:val="000F3220"/>
    <w:rsid w:val="000F3FF7"/>
    <w:rsid w:val="000F4246"/>
    <w:rsid w:val="000F4CFF"/>
    <w:rsid w:val="000F6A6A"/>
    <w:rsid w:val="00100031"/>
    <w:rsid w:val="001018BF"/>
    <w:rsid w:val="00102258"/>
    <w:rsid w:val="00102F11"/>
    <w:rsid w:val="00103ABC"/>
    <w:rsid w:val="00105A33"/>
    <w:rsid w:val="00105EA4"/>
    <w:rsid w:val="00107231"/>
    <w:rsid w:val="0011013E"/>
    <w:rsid w:val="0011093D"/>
    <w:rsid w:val="00111FD1"/>
    <w:rsid w:val="00113252"/>
    <w:rsid w:val="00113B5D"/>
    <w:rsid w:val="00115367"/>
    <w:rsid w:val="00116243"/>
    <w:rsid w:val="00116D4A"/>
    <w:rsid w:val="00117248"/>
    <w:rsid w:val="00117A73"/>
    <w:rsid w:val="001206FF"/>
    <w:rsid w:val="0012260C"/>
    <w:rsid w:val="001242F4"/>
    <w:rsid w:val="0012478D"/>
    <w:rsid w:val="001247D7"/>
    <w:rsid w:val="00125F6D"/>
    <w:rsid w:val="00126A71"/>
    <w:rsid w:val="00130904"/>
    <w:rsid w:val="00132590"/>
    <w:rsid w:val="001346B4"/>
    <w:rsid w:val="001346F5"/>
    <w:rsid w:val="00134DFC"/>
    <w:rsid w:val="0013533D"/>
    <w:rsid w:val="00135EE6"/>
    <w:rsid w:val="00136783"/>
    <w:rsid w:val="0013719E"/>
    <w:rsid w:val="00137209"/>
    <w:rsid w:val="00137231"/>
    <w:rsid w:val="00137389"/>
    <w:rsid w:val="00137CB6"/>
    <w:rsid w:val="00140A9C"/>
    <w:rsid w:val="00141592"/>
    <w:rsid w:val="00141779"/>
    <w:rsid w:val="00142817"/>
    <w:rsid w:val="00143E52"/>
    <w:rsid w:val="00145128"/>
    <w:rsid w:val="001468F4"/>
    <w:rsid w:val="00146999"/>
    <w:rsid w:val="00146D64"/>
    <w:rsid w:val="0015299E"/>
    <w:rsid w:val="0015456C"/>
    <w:rsid w:val="00157010"/>
    <w:rsid w:val="00157C15"/>
    <w:rsid w:val="00160326"/>
    <w:rsid w:val="00160CAE"/>
    <w:rsid w:val="00161440"/>
    <w:rsid w:val="00163958"/>
    <w:rsid w:val="00163C23"/>
    <w:rsid w:val="00163EB4"/>
    <w:rsid w:val="001646FA"/>
    <w:rsid w:val="0016497E"/>
    <w:rsid w:val="00164C53"/>
    <w:rsid w:val="0016509D"/>
    <w:rsid w:val="001655D7"/>
    <w:rsid w:val="00167904"/>
    <w:rsid w:val="001710DC"/>
    <w:rsid w:val="00171C37"/>
    <w:rsid w:val="00172442"/>
    <w:rsid w:val="00173AC0"/>
    <w:rsid w:val="00174575"/>
    <w:rsid w:val="00175042"/>
    <w:rsid w:val="00175907"/>
    <w:rsid w:val="00175CF2"/>
    <w:rsid w:val="00180157"/>
    <w:rsid w:val="00180B0D"/>
    <w:rsid w:val="00180ECF"/>
    <w:rsid w:val="0018138A"/>
    <w:rsid w:val="0018237F"/>
    <w:rsid w:val="00182D1B"/>
    <w:rsid w:val="00184F02"/>
    <w:rsid w:val="00185772"/>
    <w:rsid w:val="00186068"/>
    <w:rsid w:val="00186136"/>
    <w:rsid w:val="0018617C"/>
    <w:rsid w:val="001869A7"/>
    <w:rsid w:val="001873E2"/>
    <w:rsid w:val="00187435"/>
    <w:rsid w:val="001878B5"/>
    <w:rsid w:val="001908A1"/>
    <w:rsid w:val="00190CFE"/>
    <w:rsid w:val="00192EA8"/>
    <w:rsid w:val="00193FA9"/>
    <w:rsid w:val="001942FB"/>
    <w:rsid w:val="0019552B"/>
    <w:rsid w:val="001A00F8"/>
    <w:rsid w:val="001A18E8"/>
    <w:rsid w:val="001A2FB9"/>
    <w:rsid w:val="001A341E"/>
    <w:rsid w:val="001A3850"/>
    <w:rsid w:val="001A43AC"/>
    <w:rsid w:val="001A4BAB"/>
    <w:rsid w:val="001A6CF7"/>
    <w:rsid w:val="001A7021"/>
    <w:rsid w:val="001A70FE"/>
    <w:rsid w:val="001A7C1E"/>
    <w:rsid w:val="001B00F9"/>
    <w:rsid w:val="001B0BBB"/>
    <w:rsid w:val="001B2AE5"/>
    <w:rsid w:val="001B315F"/>
    <w:rsid w:val="001B4C64"/>
    <w:rsid w:val="001B5B1B"/>
    <w:rsid w:val="001B74C5"/>
    <w:rsid w:val="001C08F0"/>
    <w:rsid w:val="001C22BD"/>
    <w:rsid w:val="001C48C6"/>
    <w:rsid w:val="001C5210"/>
    <w:rsid w:val="001C71FC"/>
    <w:rsid w:val="001C7716"/>
    <w:rsid w:val="001D0E17"/>
    <w:rsid w:val="001D0F96"/>
    <w:rsid w:val="001D11D3"/>
    <w:rsid w:val="001D2028"/>
    <w:rsid w:val="001D2578"/>
    <w:rsid w:val="001D417B"/>
    <w:rsid w:val="001D41A4"/>
    <w:rsid w:val="001D4687"/>
    <w:rsid w:val="001D4F1F"/>
    <w:rsid w:val="001D4F60"/>
    <w:rsid w:val="001D6024"/>
    <w:rsid w:val="001D602B"/>
    <w:rsid w:val="001D7636"/>
    <w:rsid w:val="001D7BA6"/>
    <w:rsid w:val="001D7C86"/>
    <w:rsid w:val="001E2A4E"/>
    <w:rsid w:val="001E2A63"/>
    <w:rsid w:val="001E395D"/>
    <w:rsid w:val="001E4C79"/>
    <w:rsid w:val="001E6AF2"/>
    <w:rsid w:val="001E735A"/>
    <w:rsid w:val="001E7850"/>
    <w:rsid w:val="001F0FE9"/>
    <w:rsid w:val="001F2E89"/>
    <w:rsid w:val="001F3180"/>
    <w:rsid w:val="001F4164"/>
    <w:rsid w:val="001F5114"/>
    <w:rsid w:val="001F5B04"/>
    <w:rsid w:val="001F6B37"/>
    <w:rsid w:val="001F7393"/>
    <w:rsid w:val="00200802"/>
    <w:rsid w:val="0020148D"/>
    <w:rsid w:val="00202B36"/>
    <w:rsid w:val="002040D0"/>
    <w:rsid w:val="00205FDB"/>
    <w:rsid w:val="00206722"/>
    <w:rsid w:val="00207152"/>
    <w:rsid w:val="002077A4"/>
    <w:rsid w:val="00212F30"/>
    <w:rsid w:val="0021450C"/>
    <w:rsid w:val="00214ABA"/>
    <w:rsid w:val="00217250"/>
    <w:rsid w:val="002210C6"/>
    <w:rsid w:val="00224FDC"/>
    <w:rsid w:val="00225B4F"/>
    <w:rsid w:val="002263BB"/>
    <w:rsid w:val="00226498"/>
    <w:rsid w:val="00226A34"/>
    <w:rsid w:val="00226DB5"/>
    <w:rsid w:val="00227FBD"/>
    <w:rsid w:val="00232739"/>
    <w:rsid w:val="00235F87"/>
    <w:rsid w:val="002363EE"/>
    <w:rsid w:val="00236CDB"/>
    <w:rsid w:val="00237536"/>
    <w:rsid w:val="00237CBB"/>
    <w:rsid w:val="002402AD"/>
    <w:rsid w:val="00240A87"/>
    <w:rsid w:val="00242033"/>
    <w:rsid w:val="002429A9"/>
    <w:rsid w:val="00243A9A"/>
    <w:rsid w:val="00244EE1"/>
    <w:rsid w:val="00246385"/>
    <w:rsid w:val="00247683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366"/>
    <w:rsid w:val="00256EE6"/>
    <w:rsid w:val="00257003"/>
    <w:rsid w:val="002571AF"/>
    <w:rsid w:val="002579A6"/>
    <w:rsid w:val="00260088"/>
    <w:rsid w:val="0026089E"/>
    <w:rsid w:val="00260AD3"/>
    <w:rsid w:val="00261393"/>
    <w:rsid w:val="0026312C"/>
    <w:rsid w:val="00263803"/>
    <w:rsid w:val="00263E44"/>
    <w:rsid w:val="0026400E"/>
    <w:rsid w:val="00265FAC"/>
    <w:rsid w:val="002662CD"/>
    <w:rsid w:val="00273068"/>
    <w:rsid w:val="00273F4D"/>
    <w:rsid w:val="002759AD"/>
    <w:rsid w:val="0027606C"/>
    <w:rsid w:val="00277BEE"/>
    <w:rsid w:val="00280588"/>
    <w:rsid w:val="00282463"/>
    <w:rsid w:val="00282A02"/>
    <w:rsid w:val="0028300F"/>
    <w:rsid w:val="0028349B"/>
    <w:rsid w:val="00283CCF"/>
    <w:rsid w:val="00284E84"/>
    <w:rsid w:val="0028555B"/>
    <w:rsid w:val="00285B12"/>
    <w:rsid w:val="002927F2"/>
    <w:rsid w:val="00292D54"/>
    <w:rsid w:val="00293355"/>
    <w:rsid w:val="0029354A"/>
    <w:rsid w:val="00293DE2"/>
    <w:rsid w:val="002944F7"/>
    <w:rsid w:val="002960D5"/>
    <w:rsid w:val="00296BED"/>
    <w:rsid w:val="002A0EBF"/>
    <w:rsid w:val="002A1178"/>
    <w:rsid w:val="002A1BD7"/>
    <w:rsid w:val="002A2C4A"/>
    <w:rsid w:val="002A4C7A"/>
    <w:rsid w:val="002A5587"/>
    <w:rsid w:val="002A5C63"/>
    <w:rsid w:val="002A5D5D"/>
    <w:rsid w:val="002A5E86"/>
    <w:rsid w:val="002A617A"/>
    <w:rsid w:val="002A65C8"/>
    <w:rsid w:val="002A6B75"/>
    <w:rsid w:val="002A7580"/>
    <w:rsid w:val="002A7C76"/>
    <w:rsid w:val="002B0914"/>
    <w:rsid w:val="002B1045"/>
    <w:rsid w:val="002B1F9A"/>
    <w:rsid w:val="002B2C55"/>
    <w:rsid w:val="002B2EF0"/>
    <w:rsid w:val="002B4A02"/>
    <w:rsid w:val="002B5E8C"/>
    <w:rsid w:val="002B7126"/>
    <w:rsid w:val="002B73D6"/>
    <w:rsid w:val="002B7838"/>
    <w:rsid w:val="002C0794"/>
    <w:rsid w:val="002C0E20"/>
    <w:rsid w:val="002C15C7"/>
    <w:rsid w:val="002C1A89"/>
    <w:rsid w:val="002C322E"/>
    <w:rsid w:val="002C4DF1"/>
    <w:rsid w:val="002C4F0C"/>
    <w:rsid w:val="002C6BCD"/>
    <w:rsid w:val="002C7203"/>
    <w:rsid w:val="002C72F1"/>
    <w:rsid w:val="002D0CF9"/>
    <w:rsid w:val="002D2841"/>
    <w:rsid w:val="002D2B33"/>
    <w:rsid w:val="002D2D18"/>
    <w:rsid w:val="002D3709"/>
    <w:rsid w:val="002D3915"/>
    <w:rsid w:val="002D3AF9"/>
    <w:rsid w:val="002E107D"/>
    <w:rsid w:val="002E1C88"/>
    <w:rsid w:val="002E1CF1"/>
    <w:rsid w:val="002E2C54"/>
    <w:rsid w:val="002E2C71"/>
    <w:rsid w:val="002E2EEF"/>
    <w:rsid w:val="002E2F32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4F"/>
    <w:rsid w:val="002F1B94"/>
    <w:rsid w:val="002F2420"/>
    <w:rsid w:val="002F2DAF"/>
    <w:rsid w:val="002F333B"/>
    <w:rsid w:val="002F3749"/>
    <w:rsid w:val="002F3AF4"/>
    <w:rsid w:val="002F4458"/>
    <w:rsid w:val="002F4D5C"/>
    <w:rsid w:val="00301885"/>
    <w:rsid w:val="00302326"/>
    <w:rsid w:val="003027C3"/>
    <w:rsid w:val="00302F1C"/>
    <w:rsid w:val="003032F4"/>
    <w:rsid w:val="003033AD"/>
    <w:rsid w:val="00304749"/>
    <w:rsid w:val="003053AF"/>
    <w:rsid w:val="003066C2"/>
    <w:rsid w:val="0030714C"/>
    <w:rsid w:val="0030737C"/>
    <w:rsid w:val="00307A7A"/>
    <w:rsid w:val="0031093A"/>
    <w:rsid w:val="0031097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12A7"/>
    <w:rsid w:val="0032277A"/>
    <w:rsid w:val="00323676"/>
    <w:rsid w:val="003237D1"/>
    <w:rsid w:val="0032799E"/>
    <w:rsid w:val="00330860"/>
    <w:rsid w:val="003314DD"/>
    <w:rsid w:val="00332B6C"/>
    <w:rsid w:val="003344AD"/>
    <w:rsid w:val="003360BB"/>
    <w:rsid w:val="003362A7"/>
    <w:rsid w:val="003364AF"/>
    <w:rsid w:val="0033661A"/>
    <w:rsid w:val="003402EA"/>
    <w:rsid w:val="003424E3"/>
    <w:rsid w:val="00342F3F"/>
    <w:rsid w:val="0034303E"/>
    <w:rsid w:val="0034380A"/>
    <w:rsid w:val="0034460C"/>
    <w:rsid w:val="00345D5D"/>
    <w:rsid w:val="00346DFC"/>
    <w:rsid w:val="003474D6"/>
    <w:rsid w:val="00347DDB"/>
    <w:rsid w:val="003517CD"/>
    <w:rsid w:val="00351AC7"/>
    <w:rsid w:val="00352689"/>
    <w:rsid w:val="0035448E"/>
    <w:rsid w:val="00354E32"/>
    <w:rsid w:val="00354EF3"/>
    <w:rsid w:val="00355392"/>
    <w:rsid w:val="003557DE"/>
    <w:rsid w:val="00355AD7"/>
    <w:rsid w:val="00355B09"/>
    <w:rsid w:val="003561E0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7774A"/>
    <w:rsid w:val="003806CD"/>
    <w:rsid w:val="003810CC"/>
    <w:rsid w:val="003811F7"/>
    <w:rsid w:val="00381B82"/>
    <w:rsid w:val="00382564"/>
    <w:rsid w:val="00384EE8"/>
    <w:rsid w:val="0038582D"/>
    <w:rsid w:val="003865CE"/>
    <w:rsid w:val="00386ECB"/>
    <w:rsid w:val="003903C4"/>
    <w:rsid w:val="00391304"/>
    <w:rsid w:val="00394B88"/>
    <w:rsid w:val="00395E4D"/>
    <w:rsid w:val="00395FFD"/>
    <w:rsid w:val="00397AE9"/>
    <w:rsid w:val="003A0417"/>
    <w:rsid w:val="003A1F6E"/>
    <w:rsid w:val="003A30FD"/>
    <w:rsid w:val="003A3AAB"/>
    <w:rsid w:val="003A425E"/>
    <w:rsid w:val="003A58C3"/>
    <w:rsid w:val="003A66DE"/>
    <w:rsid w:val="003A69FE"/>
    <w:rsid w:val="003A6EB3"/>
    <w:rsid w:val="003B133F"/>
    <w:rsid w:val="003B23F5"/>
    <w:rsid w:val="003B2B09"/>
    <w:rsid w:val="003B4DB9"/>
    <w:rsid w:val="003B599B"/>
    <w:rsid w:val="003B5CD1"/>
    <w:rsid w:val="003B62A5"/>
    <w:rsid w:val="003C034F"/>
    <w:rsid w:val="003C1080"/>
    <w:rsid w:val="003C11DA"/>
    <w:rsid w:val="003C173C"/>
    <w:rsid w:val="003C395A"/>
    <w:rsid w:val="003C422E"/>
    <w:rsid w:val="003C5CE9"/>
    <w:rsid w:val="003C6AC1"/>
    <w:rsid w:val="003C6D2A"/>
    <w:rsid w:val="003C6E26"/>
    <w:rsid w:val="003C71C7"/>
    <w:rsid w:val="003C726E"/>
    <w:rsid w:val="003D10D9"/>
    <w:rsid w:val="003D15B3"/>
    <w:rsid w:val="003D1D09"/>
    <w:rsid w:val="003D1E21"/>
    <w:rsid w:val="003D426C"/>
    <w:rsid w:val="003D4A85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2B40"/>
    <w:rsid w:val="003E3AFF"/>
    <w:rsid w:val="003E745B"/>
    <w:rsid w:val="003E7AB1"/>
    <w:rsid w:val="003E7E51"/>
    <w:rsid w:val="003F140A"/>
    <w:rsid w:val="003F1DCE"/>
    <w:rsid w:val="003F214D"/>
    <w:rsid w:val="003F232F"/>
    <w:rsid w:val="003F26E4"/>
    <w:rsid w:val="003F2BEE"/>
    <w:rsid w:val="003F2CEA"/>
    <w:rsid w:val="003F3248"/>
    <w:rsid w:val="003F5EC1"/>
    <w:rsid w:val="003F6010"/>
    <w:rsid w:val="003F6752"/>
    <w:rsid w:val="003F6AE1"/>
    <w:rsid w:val="003F7CE4"/>
    <w:rsid w:val="003F7DF6"/>
    <w:rsid w:val="00400E50"/>
    <w:rsid w:val="00400EF3"/>
    <w:rsid w:val="0040214A"/>
    <w:rsid w:val="00402436"/>
    <w:rsid w:val="00402585"/>
    <w:rsid w:val="00403ABA"/>
    <w:rsid w:val="00403BF0"/>
    <w:rsid w:val="00403F56"/>
    <w:rsid w:val="00405BD5"/>
    <w:rsid w:val="00406287"/>
    <w:rsid w:val="0040629F"/>
    <w:rsid w:val="00407CE5"/>
    <w:rsid w:val="00410A0E"/>
    <w:rsid w:val="00410FF1"/>
    <w:rsid w:val="00411A46"/>
    <w:rsid w:val="0041495C"/>
    <w:rsid w:val="0041508C"/>
    <w:rsid w:val="00417135"/>
    <w:rsid w:val="00417B66"/>
    <w:rsid w:val="00417F4F"/>
    <w:rsid w:val="00420416"/>
    <w:rsid w:val="0042275E"/>
    <w:rsid w:val="00423544"/>
    <w:rsid w:val="00424946"/>
    <w:rsid w:val="00425810"/>
    <w:rsid w:val="0042649C"/>
    <w:rsid w:val="00427218"/>
    <w:rsid w:val="00427EAE"/>
    <w:rsid w:val="00427EF1"/>
    <w:rsid w:val="00434C28"/>
    <w:rsid w:val="00435B3D"/>
    <w:rsid w:val="0043614D"/>
    <w:rsid w:val="00440061"/>
    <w:rsid w:val="00440286"/>
    <w:rsid w:val="00443478"/>
    <w:rsid w:val="004443A0"/>
    <w:rsid w:val="00446CC3"/>
    <w:rsid w:val="004470C6"/>
    <w:rsid w:val="0045095E"/>
    <w:rsid w:val="0045166A"/>
    <w:rsid w:val="004517E6"/>
    <w:rsid w:val="00452C5E"/>
    <w:rsid w:val="004549BA"/>
    <w:rsid w:val="00455532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6BA"/>
    <w:rsid w:val="00470EAD"/>
    <w:rsid w:val="0047111B"/>
    <w:rsid w:val="00471517"/>
    <w:rsid w:val="00471CE7"/>
    <w:rsid w:val="0047266B"/>
    <w:rsid w:val="00473279"/>
    <w:rsid w:val="00473395"/>
    <w:rsid w:val="00474AB4"/>
    <w:rsid w:val="00474F08"/>
    <w:rsid w:val="00475B2A"/>
    <w:rsid w:val="00476F10"/>
    <w:rsid w:val="004770D5"/>
    <w:rsid w:val="0048115B"/>
    <w:rsid w:val="004838A3"/>
    <w:rsid w:val="00484543"/>
    <w:rsid w:val="004847D9"/>
    <w:rsid w:val="00485DA6"/>
    <w:rsid w:val="004878A6"/>
    <w:rsid w:val="00490BD3"/>
    <w:rsid w:val="00490E7C"/>
    <w:rsid w:val="00492155"/>
    <w:rsid w:val="00492F8C"/>
    <w:rsid w:val="004933D6"/>
    <w:rsid w:val="00494114"/>
    <w:rsid w:val="0049452B"/>
    <w:rsid w:val="004946AC"/>
    <w:rsid w:val="00494F4F"/>
    <w:rsid w:val="0049521E"/>
    <w:rsid w:val="00495E09"/>
    <w:rsid w:val="0049750D"/>
    <w:rsid w:val="00497603"/>
    <w:rsid w:val="00497AF9"/>
    <w:rsid w:val="00497D6C"/>
    <w:rsid w:val="004A01F9"/>
    <w:rsid w:val="004A3809"/>
    <w:rsid w:val="004A4879"/>
    <w:rsid w:val="004A5CE6"/>
    <w:rsid w:val="004A7B7F"/>
    <w:rsid w:val="004B2717"/>
    <w:rsid w:val="004B2CF8"/>
    <w:rsid w:val="004B35BA"/>
    <w:rsid w:val="004B3C29"/>
    <w:rsid w:val="004B5382"/>
    <w:rsid w:val="004B57DA"/>
    <w:rsid w:val="004B62FA"/>
    <w:rsid w:val="004B64AE"/>
    <w:rsid w:val="004B6630"/>
    <w:rsid w:val="004B706D"/>
    <w:rsid w:val="004B73A4"/>
    <w:rsid w:val="004B7510"/>
    <w:rsid w:val="004B7993"/>
    <w:rsid w:val="004B7FF3"/>
    <w:rsid w:val="004C171A"/>
    <w:rsid w:val="004C178F"/>
    <w:rsid w:val="004C2244"/>
    <w:rsid w:val="004C2816"/>
    <w:rsid w:val="004C2A74"/>
    <w:rsid w:val="004C51AB"/>
    <w:rsid w:val="004C52A7"/>
    <w:rsid w:val="004C5B57"/>
    <w:rsid w:val="004C6D2C"/>
    <w:rsid w:val="004C6D62"/>
    <w:rsid w:val="004D07E8"/>
    <w:rsid w:val="004D1126"/>
    <w:rsid w:val="004D1745"/>
    <w:rsid w:val="004D2943"/>
    <w:rsid w:val="004D5AF3"/>
    <w:rsid w:val="004D6477"/>
    <w:rsid w:val="004D6F1A"/>
    <w:rsid w:val="004E0CDA"/>
    <w:rsid w:val="004E1FE4"/>
    <w:rsid w:val="004E239B"/>
    <w:rsid w:val="004E60F4"/>
    <w:rsid w:val="004E6A48"/>
    <w:rsid w:val="004F017D"/>
    <w:rsid w:val="004F0321"/>
    <w:rsid w:val="004F0A0A"/>
    <w:rsid w:val="004F1EFA"/>
    <w:rsid w:val="004F223A"/>
    <w:rsid w:val="004F3071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4F75DC"/>
    <w:rsid w:val="005011B0"/>
    <w:rsid w:val="00501242"/>
    <w:rsid w:val="005040E6"/>
    <w:rsid w:val="005060A7"/>
    <w:rsid w:val="005069DB"/>
    <w:rsid w:val="00506CE6"/>
    <w:rsid w:val="005074A7"/>
    <w:rsid w:val="0050756E"/>
    <w:rsid w:val="005076C8"/>
    <w:rsid w:val="005077BE"/>
    <w:rsid w:val="0050786C"/>
    <w:rsid w:val="00510FBB"/>
    <w:rsid w:val="00511636"/>
    <w:rsid w:val="00511969"/>
    <w:rsid w:val="00512041"/>
    <w:rsid w:val="005120A0"/>
    <w:rsid w:val="005121D6"/>
    <w:rsid w:val="005129B5"/>
    <w:rsid w:val="00513973"/>
    <w:rsid w:val="00515A66"/>
    <w:rsid w:val="0051608C"/>
    <w:rsid w:val="00517B88"/>
    <w:rsid w:val="00520219"/>
    <w:rsid w:val="005230A8"/>
    <w:rsid w:val="00523513"/>
    <w:rsid w:val="00524400"/>
    <w:rsid w:val="005262D6"/>
    <w:rsid w:val="00526C93"/>
    <w:rsid w:val="00527218"/>
    <w:rsid w:val="00527945"/>
    <w:rsid w:val="005304AE"/>
    <w:rsid w:val="00530586"/>
    <w:rsid w:val="00531CE7"/>
    <w:rsid w:val="0053263E"/>
    <w:rsid w:val="00533970"/>
    <w:rsid w:val="00541649"/>
    <w:rsid w:val="00541685"/>
    <w:rsid w:val="00541767"/>
    <w:rsid w:val="005417BF"/>
    <w:rsid w:val="005427AC"/>
    <w:rsid w:val="00543244"/>
    <w:rsid w:val="00543E9E"/>
    <w:rsid w:val="0054470E"/>
    <w:rsid w:val="00545033"/>
    <w:rsid w:val="00551457"/>
    <w:rsid w:val="0055158A"/>
    <w:rsid w:val="00551D10"/>
    <w:rsid w:val="005527EA"/>
    <w:rsid w:val="00553A89"/>
    <w:rsid w:val="005556C8"/>
    <w:rsid w:val="00555A45"/>
    <w:rsid w:val="0055676C"/>
    <w:rsid w:val="00560348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718"/>
    <w:rsid w:val="00567D7F"/>
    <w:rsid w:val="005724F4"/>
    <w:rsid w:val="00572C42"/>
    <w:rsid w:val="00573A25"/>
    <w:rsid w:val="00573C47"/>
    <w:rsid w:val="005747B1"/>
    <w:rsid w:val="00574EBA"/>
    <w:rsid w:val="005772B1"/>
    <w:rsid w:val="00581BEC"/>
    <w:rsid w:val="0058399A"/>
    <w:rsid w:val="00584989"/>
    <w:rsid w:val="00584A2E"/>
    <w:rsid w:val="00584F24"/>
    <w:rsid w:val="00585491"/>
    <w:rsid w:val="00586EF7"/>
    <w:rsid w:val="00587241"/>
    <w:rsid w:val="00587763"/>
    <w:rsid w:val="00587946"/>
    <w:rsid w:val="00587A19"/>
    <w:rsid w:val="00587C32"/>
    <w:rsid w:val="00590FA7"/>
    <w:rsid w:val="005916F9"/>
    <w:rsid w:val="00591E25"/>
    <w:rsid w:val="00592072"/>
    <w:rsid w:val="005926E0"/>
    <w:rsid w:val="00593429"/>
    <w:rsid w:val="00593B13"/>
    <w:rsid w:val="00593C29"/>
    <w:rsid w:val="0059514E"/>
    <w:rsid w:val="00596878"/>
    <w:rsid w:val="00596895"/>
    <w:rsid w:val="00597469"/>
    <w:rsid w:val="005A0C31"/>
    <w:rsid w:val="005A1013"/>
    <w:rsid w:val="005A1D56"/>
    <w:rsid w:val="005A215A"/>
    <w:rsid w:val="005A21D0"/>
    <w:rsid w:val="005A3618"/>
    <w:rsid w:val="005A3E94"/>
    <w:rsid w:val="005A3ED0"/>
    <w:rsid w:val="005A40E5"/>
    <w:rsid w:val="005A4ABF"/>
    <w:rsid w:val="005A67FF"/>
    <w:rsid w:val="005A7539"/>
    <w:rsid w:val="005B147F"/>
    <w:rsid w:val="005B14C6"/>
    <w:rsid w:val="005B26F2"/>
    <w:rsid w:val="005B2DE8"/>
    <w:rsid w:val="005B3830"/>
    <w:rsid w:val="005B598F"/>
    <w:rsid w:val="005B6789"/>
    <w:rsid w:val="005B7BB9"/>
    <w:rsid w:val="005C07EE"/>
    <w:rsid w:val="005C0FCB"/>
    <w:rsid w:val="005C14D9"/>
    <w:rsid w:val="005C2759"/>
    <w:rsid w:val="005C287A"/>
    <w:rsid w:val="005C371E"/>
    <w:rsid w:val="005C3A62"/>
    <w:rsid w:val="005C3B68"/>
    <w:rsid w:val="005C3EFE"/>
    <w:rsid w:val="005C4661"/>
    <w:rsid w:val="005C48B3"/>
    <w:rsid w:val="005C563F"/>
    <w:rsid w:val="005C645D"/>
    <w:rsid w:val="005C7860"/>
    <w:rsid w:val="005C7D48"/>
    <w:rsid w:val="005D13FA"/>
    <w:rsid w:val="005D1567"/>
    <w:rsid w:val="005D2D35"/>
    <w:rsid w:val="005D4B97"/>
    <w:rsid w:val="005D513B"/>
    <w:rsid w:val="005D59F1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1E1B"/>
    <w:rsid w:val="005F254A"/>
    <w:rsid w:val="005F254C"/>
    <w:rsid w:val="005F265A"/>
    <w:rsid w:val="005F2B5A"/>
    <w:rsid w:val="005F2B8C"/>
    <w:rsid w:val="005F3A2D"/>
    <w:rsid w:val="005F4B6D"/>
    <w:rsid w:val="005F4DE7"/>
    <w:rsid w:val="005F5C54"/>
    <w:rsid w:val="005F6D58"/>
    <w:rsid w:val="006014B6"/>
    <w:rsid w:val="00601943"/>
    <w:rsid w:val="0060292B"/>
    <w:rsid w:val="00603762"/>
    <w:rsid w:val="00603AED"/>
    <w:rsid w:val="00603B58"/>
    <w:rsid w:val="00603E0B"/>
    <w:rsid w:val="00604FAD"/>
    <w:rsid w:val="0060599B"/>
    <w:rsid w:val="00606E91"/>
    <w:rsid w:val="00606FAF"/>
    <w:rsid w:val="00607707"/>
    <w:rsid w:val="006079DF"/>
    <w:rsid w:val="0061039D"/>
    <w:rsid w:val="00611DA0"/>
    <w:rsid w:val="00612CAE"/>
    <w:rsid w:val="00613BF9"/>
    <w:rsid w:val="00614D79"/>
    <w:rsid w:val="006154A1"/>
    <w:rsid w:val="0061625C"/>
    <w:rsid w:val="006164F0"/>
    <w:rsid w:val="0061687E"/>
    <w:rsid w:val="00616A40"/>
    <w:rsid w:val="006214F5"/>
    <w:rsid w:val="00622267"/>
    <w:rsid w:val="006223BB"/>
    <w:rsid w:val="00622BDD"/>
    <w:rsid w:val="0062499F"/>
    <w:rsid w:val="00625C95"/>
    <w:rsid w:val="0062798A"/>
    <w:rsid w:val="00627E2B"/>
    <w:rsid w:val="00630D2D"/>
    <w:rsid w:val="006321CD"/>
    <w:rsid w:val="00632469"/>
    <w:rsid w:val="0063351E"/>
    <w:rsid w:val="00633AC8"/>
    <w:rsid w:val="006340E0"/>
    <w:rsid w:val="00634D78"/>
    <w:rsid w:val="00634FDC"/>
    <w:rsid w:val="00635429"/>
    <w:rsid w:val="00636F7F"/>
    <w:rsid w:val="0063787C"/>
    <w:rsid w:val="00637E94"/>
    <w:rsid w:val="00637F8A"/>
    <w:rsid w:val="006402BC"/>
    <w:rsid w:val="00641201"/>
    <w:rsid w:val="00641269"/>
    <w:rsid w:val="00641D57"/>
    <w:rsid w:val="00642364"/>
    <w:rsid w:val="00643BBF"/>
    <w:rsid w:val="00645C96"/>
    <w:rsid w:val="00646B44"/>
    <w:rsid w:val="00646FF2"/>
    <w:rsid w:val="006508FD"/>
    <w:rsid w:val="006521FD"/>
    <w:rsid w:val="006525EF"/>
    <w:rsid w:val="00654146"/>
    <w:rsid w:val="006543A3"/>
    <w:rsid w:val="0065454F"/>
    <w:rsid w:val="00655815"/>
    <w:rsid w:val="0065587A"/>
    <w:rsid w:val="00655DBB"/>
    <w:rsid w:val="006566DF"/>
    <w:rsid w:val="00656B68"/>
    <w:rsid w:val="006577CD"/>
    <w:rsid w:val="00660A92"/>
    <w:rsid w:val="00662D61"/>
    <w:rsid w:val="00662FD6"/>
    <w:rsid w:val="006634B2"/>
    <w:rsid w:val="00664989"/>
    <w:rsid w:val="00665E60"/>
    <w:rsid w:val="0066679F"/>
    <w:rsid w:val="0066796B"/>
    <w:rsid w:val="00672C5C"/>
    <w:rsid w:val="0067409F"/>
    <w:rsid w:val="00675C2E"/>
    <w:rsid w:val="00676285"/>
    <w:rsid w:val="0067677B"/>
    <w:rsid w:val="0067753F"/>
    <w:rsid w:val="00681580"/>
    <w:rsid w:val="00687CFE"/>
    <w:rsid w:val="006901ED"/>
    <w:rsid w:val="00694414"/>
    <w:rsid w:val="00694B1F"/>
    <w:rsid w:val="00696C33"/>
    <w:rsid w:val="00697C8C"/>
    <w:rsid w:val="006A0812"/>
    <w:rsid w:val="006A2798"/>
    <w:rsid w:val="006A2A01"/>
    <w:rsid w:val="006A30CD"/>
    <w:rsid w:val="006A3351"/>
    <w:rsid w:val="006A3865"/>
    <w:rsid w:val="006A44F0"/>
    <w:rsid w:val="006A5CFE"/>
    <w:rsid w:val="006A5DD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1F59"/>
    <w:rsid w:val="006B4D95"/>
    <w:rsid w:val="006B5A8B"/>
    <w:rsid w:val="006B624C"/>
    <w:rsid w:val="006B6627"/>
    <w:rsid w:val="006B676D"/>
    <w:rsid w:val="006C0670"/>
    <w:rsid w:val="006C08BB"/>
    <w:rsid w:val="006C107A"/>
    <w:rsid w:val="006C3BED"/>
    <w:rsid w:val="006C3C91"/>
    <w:rsid w:val="006C4809"/>
    <w:rsid w:val="006C4D64"/>
    <w:rsid w:val="006C52F3"/>
    <w:rsid w:val="006C6359"/>
    <w:rsid w:val="006C6397"/>
    <w:rsid w:val="006C662A"/>
    <w:rsid w:val="006C6A3C"/>
    <w:rsid w:val="006D01F1"/>
    <w:rsid w:val="006D0908"/>
    <w:rsid w:val="006D0E67"/>
    <w:rsid w:val="006D13DB"/>
    <w:rsid w:val="006D1B4B"/>
    <w:rsid w:val="006D3AB6"/>
    <w:rsid w:val="006D74DB"/>
    <w:rsid w:val="006D75C9"/>
    <w:rsid w:val="006D7D6E"/>
    <w:rsid w:val="006E02B8"/>
    <w:rsid w:val="006E3039"/>
    <w:rsid w:val="006E58C5"/>
    <w:rsid w:val="006E611B"/>
    <w:rsid w:val="006E7D57"/>
    <w:rsid w:val="006E7EFF"/>
    <w:rsid w:val="006F0215"/>
    <w:rsid w:val="006F04CC"/>
    <w:rsid w:val="006F621F"/>
    <w:rsid w:val="006F7437"/>
    <w:rsid w:val="006F781F"/>
    <w:rsid w:val="006F7D83"/>
    <w:rsid w:val="006F7E9B"/>
    <w:rsid w:val="00703265"/>
    <w:rsid w:val="00703584"/>
    <w:rsid w:val="00703B38"/>
    <w:rsid w:val="00703BFF"/>
    <w:rsid w:val="00704045"/>
    <w:rsid w:val="00704064"/>
    <w:rsid w:val="00705540"/>
    <w:rsid w:val="00705F01"/>
    <w:rsid w:val="00706E32"/>
    <w:rsid w:val="00707141"/>
    <w:rsid w:val="0071015D"/>
    <w:rsid w:val="00710508"/>
    <w:rsid w:val="007112D1"/>
    <w:rsid w:val="00711B24"/>
    <w:rsid w:val="007127E8"/>
    <w:rsid w:val="007128EC"/>
    <w:rsid w:val="007136D2"/>
    <w:rsid w:val="0071384C"/>
    <w:rsid w:val="00713CC5"/>
    <w:rsid w:val="00714FCE"/>
    <w:rsid w:val="00717BC5"/>
    <w:rsid w:val="00717FCC"/>
    <w:rsid w:val="00720EE0"/>
    <w:rsid w:val="00721719"/>
    <w:rsid w:val="00722DA5"/>
    <w:rsid w:val="007238BB"/>
    <w:rsid w:val="00723FE0"/>
    <w:rsid w:val="00726304"/>
    <w:rsid w:val="0073148F"/>
    <w:rsid w:val="007315EB"/>
    <w:rsid w:val="007318EC"/>
    <w:rsid w:val="00732904"/>
    <w:rsid w:val="0073347D"/>
    <w:rsid w:val="00734971"/>
    <w:rsid w:val="00734DAC"/>
    <w:rsid w:val="0073507F"/>
    <w:rsid w:val="00736598"/>
    <w:rsid w:val="00736DB0"/>
    <w:rsid w:val="00736E39"/>
    <w:rsid w:val="00736EA1"/>
    <w:rsid w:val="007371A7"/>
    <w:rsid w:val="007427E5"/>
    <w:rsid w:val="007454A0"/>
    <w:rsid w:val="00747755"/>
    <w:rsid w:val="00747DEA"/>
    <w:rsid w:val="0075138D"/>
    <w:rsid w:val="007537D0"/>
    <w:rsid w:val="00754CC8"/>
    <w:rsid w:val="00755007"/>
    <w:rsid w:val="007552EA"/>
    <w:rsid w:val="00756E31"/>
    <w:rsid w:val="00757864"/>
    <w:rsid w:val="00761618"/>
    <w:rsid w:val="00761E40"/>
    <w:rsid w:val="00762BCF"/>
    <w:rsid w:val="00763BE9"/>
    <w:rsid w:val="00763CAA"/>
    <w:rsid w:val="00766103"/>
    <w:rsid w:val="00766152"/>
    <w:rsid w:val="007667A1"/>
    <w:rsid w:val="007670F5"/>
    <w:rsid w:val="00767E89"/>
    <w:rsid w:val="00770A2F"/>
    <w:rsid w:val="00770B72"/>
    <w:rsid w:val="00770F6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8023E"/>
    <w:rsid w:val="0078062A"/>
    <w:rsid w:val="00780FF4"/>
    <w:rsid w:val="00781240"/>
    <w:rsid w:val="00781C17"/>
    <w:rsid w:val="0078241C"/>
    <w:rsid w:val="00782866"/>
    <w:rsid w:val="0078292E"/>
    <w:rsid w:val="0078319F"/>
    <w:rsid w:val="0078459E"/>
    <w:rsid w:val="00784996"/>
    <w:rsid w:val="00785913"/>
    <w:rsid w:val="00785A2F"/>
    <w:rsid w:val="00786E62"/>
    <w:rsid w:val="00787716"/>
    <w:rsid w:val="00787C95"/>
    <w:rsid w:val="00790538"/>
    <w:rsid w:val="007909B7"/>
    <w:rsid w:val="00790D9A"/>
    <w:rsid w:val="0079362F"/>
    <w:rsid w:val="00793795"/>
    <w:rsid w:val="00794802"/>
    <w:rsid w:val="00796F27"/>
    <w:rsid w:val="0079747B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A6A0F"/>
    <w:rsid w:val="007A7F80"/>
    <w:rsid w:val="007B18B3"/>
    <w:rsid w:val="007B1F47"/>
    <w:rsid w:val="007B27D9"/>
    <w:rsid w:val="007B292F"/>
    <w:rsid w:val="007B3768"/>
    <w:rsid w:val="007B702C"/>
    <w:rsid w:val="007C0273"/>
    <w:rsid w:val="007C1137"/>
    <w:rsid w:val="007C31CC"/>
    <w:rsid w:val="007C474B"/>
    <w:rsid w:val="007C7424"/>
    <w:rsid w:val="007C75FA"/>
    <w:rsid w:val="007D198C"/>
    <w:rsid w:val="007D2CE8"/>
    <w:rsid w:val="007D3A38"/>
    <w:rsid w:val="007D4129"/>
    <w:rsid w:val="007D464B"/>
    <w:rsid w:val="007D491A"/>
    <w:rsid w:val="007D4F4D"/>
    <w:rsid w:val="007D5A5D"/>
    <w:rsid w:val="007D6DA1"/>
    <w:rsid w:val="007D76A7"/>
    <w:rsid w:val="007D7AFA"/>
    <w:rsid w:val="007E0372"/>
    <w:rsid w:val="007E3296"/>
    <w:rsid w:val="007E54EE"/>
    <w:rsid w:val="007E61A8"/>
    <w:rsid w:val="007E75E2"/>
    <w:rsid w:val="007E7CA0"/>
    <w:rsid w:val="007E7F84"/>
    <w:rsid w:val="007F06EB"/>
    <w:rsid w:val="007F17F1"/>
    <w:rsid w:val="007F18D0"/>
    <w:rsid w:val="007F1FFE"/>
    <w:rsid w:val="007F27FD"/>
    <w:rsid w:val="007F2A69"/>
    <w:rsid w:val="007F3991"/>
    <w:rsid w:val="007F3BC4"/>
    <w:rsid w:val="007F4066"/>
    <w:rsid w:val="007F5E93"/>
    <w:rsid w:val="007F631C"/>
    <w:rsid w:val="007F6E98"/>
    <w:rsid w:val="007F7FD7"/>
    <w:rsid w:val="008002ED"/>
    <w:rsid w:val="00801440"/>
    <w:rsid w:val="00804750"/>
    <w:rsid w:val="00806BC7"/>
    <w:rsid w:val="008101EB"/>
    <w:rsid w:val="008101F7"/>
    <w:rsid w:val="008127E8"/>
    <w:rsid w:val="00812A60"/>
    <w:rsid w:val="00814754"/>
    <w:rsid w:val="008155D1"/>
    <w:rsid w:val="008166B7"/>
    <w:rsid w:val="00816BFC"/>
    <w:rsid w:val="00816F05"/>
    <w:rsid w:val="008173A8"/>
    <w:rsid w:val="00820A59"/>
    <w:rsid w:val="0082128C"/>
    <w:rsid w:val="00821BA5"/>
    <w:rsid w:val="008253C7"/>
    <w:rsid w:val="0082715D"/>
    <w:rsid w:val="00827A9A"/>
    <w:rsid w:val="00831083"/>
    <w:rsid w:val="008340D2"/>
    <w:rsid w:val="0083719D"/>
    <w:rsid w:val="00840C8F"/>
    <w:rsid w:val="00840EEB"/>
    <w:rsid w:val="00843365"/>
    <w:rsid w:val="00843708"/>
    <w:rsid w:val="00844559"/>
    <w:rsid w:val="0084462A"/>
    <w:rsid w:val="0084609B"/>
    <w:rsid w:val="00846B64"/>
    <w:rsid w:val="00846E9C"/>
    <w:rsid w:val="00851249"/>
    <w:rsid w:val="00851772"/>
    <w:rsid w:val="00855859"/>
    <w:rsid w:val="00855AE1"/>
    <w:rsid w:val="00856B61"/>
    <w:rsid w:val="008603AB"/>
    <w:rsid w:val="00863188"/>
    <w:rsid w:val="008637A8"/>
    <w:rsid w:val="00863CC0"/>
    <w:rsid w:val="008644BD"/>
    <w:rsid w:val="00864EBA"/>
    <w:rsid w:val="0086570D"/>
    <w:rsid w:val="00866000"/>
    <w:rsid w:val="00866257"/>
    <w:rsid w:val="00866FFB"/>
    <w:rsid w:val="00870E0D"/>
    <w:rsid w:val="00871CE8"/>
    <w:rsid w:val="008721EE"/>
    <w:rsid w:val="00873E04"/>
    <w:rsid w:val="0087478B"/>
    <w:rsid w:val="008750C2"/>
    <w:rsid w:val="00875754"/>
    <w:rsid w:val="008758E3"/>
    <w:rsid w:val="00876399"/>
    <w:rsid w:val="00876F11"/>
    <w:rsid w:val="00877D68"/>
    <w:rsid w:val="00880494"/>
    <w:rsid w:val="0088172E"/>
    <w:rsid w:val="00881F52"/>
    <w:rsid w:val="0088206C"/>
    <w:rsid w:val="00883B6C"/>
    <w:rsid w:val="00885190"/>
    <w:rsid w:val="008852F1"/>
    <w:rsid w:val="008855E0"/>
    <w:rsid w:val="0088587F"/>
    <w:rsid w:val="00885C20"/>
    <w:rsid w:val="00887442"/>
    <w:rsid w:val="008878CB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4F3"/>
    <w:rsid w:val="0089452B"/>
    <w:rsid w:val="008945BA"/>
    <w:rsid w:val="008953D1"/>
    <w:rsid w:val="008A18B2"/>
    <w:rsid w:val="008A1B37"/>
    <w:rsid w:val="008A3055"/>
    <w:rsid w:val="008A3109"/>
    <w:rsid w:val="008A33C1"/>
    <w:rsid w:val="008A4E9D"/>
    <w:rsid w:val="008A5109"/>
    <w:rsid w:val="008B01A8"/>
    <w:rsid w:val="008B0F7F"/>
    <w:rsid w:val="008B1D0B"/>
    <w:rsid w:val="008B3D4F"/>
    <w:rsid w:val="008B5194"/>
    <w:rsid w:val="008B580C"/>
    <w:rsid w:val="008B59C9"/>
    <w:rsid w:val="008B59D5"/>
    <w:rsid w:val="008B70AD"/>
    <w:rsid w:val="008B70F5"/>
    <w:rsid w:val="008B7416"/>
    <w:rsid w:val="008C07E2"/>
    <w:rsid w:val="008C0A5B"/>
    <w:rsid w:val="008C0C2B"/>
    <w:rsid w:val="008C2545"/>
    <w:rsid w:val="008C4ADC"/>
    <w:rsid w:val="008C6C30"/>
    <w:rsid w:val="008D0756"/>
    <w:rsid w:val="008D30C6"/>
    <w:rsid w:val="008D4A70"/>
    <w:rsid w:val="008D5B5D"/>
    <w:rsid w:val="008D5EC4"/>
    <w:rsid w:val="008D6E6E"/>
    <w:rsid w:val="008D75F9"/>
    <w:rsid w:val="008E06CD"/>
    <w:rsid w:val="008E0F88"/>
    <w:rsid w:val="008E2490"/>
    <w:rsid w:val="008E2852"/>
    <w:rsid w:val="008E29F4"/>
    <w:rsid w:val="008E44D9"/>
    <w:rsid w:val="008E50DF"/>
    <w:rsid w:val="008E5B90"/>
    <w:rsid w:val="008E6D79"/>
    <w:rsid w:val="008E7411"/>
    <w:rsid w:val="008F0DEF"/>
    <w:rsid w:val="008F1E36"/>
    <w:rsid w:val="008F3394"/>
    <w:rsid w:val="008F47AA"/>
    <w:rsid w:val="008F4F68"/>
    <w:rsid w:val="008F50BC"/>
    <w:rsid w:val="008F5C2E"/>
    <w:rsid w:val="008F6627"/>
    <w:rsid w:val="008F6E46"/>
    <w:rsid w:val="00900C5B"/>
    <w:rsid w:val="0090108D"/>
    <w:rsid w:val="00901E4F"/>
    <w:rsid w:val="00902A06"/>
    <w:rsid w:val="00902A33"/>
    <w:rsid w:val="00903ABE"/>
    <w:rsid w:val="009068DA"/>
    <w:rsid w:val="009102E0"/>
    <w:rsid w:val="00910D16"/>
    <w:rsid w:val="009127C6"/>
    <w:rsid w:val="00914918"/>
    <w:rsid w:val="00914AF7"/>
    <w:rsid w:val="0091665A"/>
    <w:rsid w:val="009173AF"/>
    <w:rsid w:val="00921DA8"/>
    <w:rsid w:val="0092287B"/>
    <w:rsid w:val="009232A1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3E"/>
    <w:rsid w:val="009435B9"/>
    <w:rsid w:val="00945181"/>
    <w:rsid w:val="00945810"/>
    <w:rsid w:val="009460DD"/>
    <w:rsid w:val="009472EB"/>
    <w:rsid w:val="00951CA1"/>
    <w:rsid w:val="0095263E"/>
    <w:rsid w:val="00952F6E"/>
    <w:rsid w:val="00953AF7"/>
    <w:rsid w:val="00953FFB"/>
    <w:rsid w:val="0095422F"/>
    <w:rsid w:val="00955040"/>
    <w:rsid w:val="0095532C"/>
    <w:rsid w:val="00955B30"/>
    <w:rsid w:val="00956F19"/>
    <w:rsid w:val="00957ACB"/>
    <w:rsid w:val="009603A0"/>
    <w:rsid w:val="00961ED9"/>
    <w:rsid w:val="00964DD9"/>
    <w:rsid w:val="00965C15"/>
    <w:rsid w:val="0096672B"/>
    <w:rsid w:val="00966830"/>
    <w:rsid w:val="0096697F"/>
    <w:rsid w:val="00966DDE"/>
    <w:rsid w:val="009674F1"/>
    <w:rsid w:val="00967656"/>
    <w:rsid w:val="00967BE1"/>
    <w:rsid w:val="00967EA8"/>
    <w:rsid w:val="00967F37"/>
    <w:rsid w:val="00970413"/>
    <w:rsid w:val="009711A3"/>
    <w:rsid w:val="009711F3"/>
    <w:rsid w:val="0097120E"/>
    <w:rsid w:val="00971CBB"/>
    <w:rsid w:val="0097361A"/>
    <w:rsid w:val="00973C9E"/>
    <w:rsid w:val="0097673B"/>
    <w:rsid w:val="009775FE"/>
    <w:rsid w:val="00977C2A"/>
    <w:rsid w:val="00980F9C"/>
    <w:rsid w:val="00981114"/>
    <w:rsid w:val="00981137"/>
    <w:rsid w:val="00981694"/>
    <w:rsid w:val="009829D7"/>
    <w:rsid w:val="00984E14"/>
    <w:rsid w:val="00984FF8"/>
    <w:rsid w:val="0098791C"/>
    <w:rsid w:val="00990257"/>
    <w:rsid w:val="00992950"/>
    <w:rsid w:val="00993B69"/>
    <w:rsid w:val="0099406B"/>
    <w:rsid w:val="00997741"/>
    <w:rsid w:val="00997C74"/>
    <w:rsid w:val="00997F99"/>
    <w:rsid w:val="009A15E9"/>
    <w:rsid w:val="009A1996"/>
    <w:rsid w:val="009A2575"/>
    <w:rsid w:val="009A2E0E"/>
    <w:rsid w:val="009A33DA"/>
    <w:rsid w:val="009A513B"/>
    <w:rsid w:val="009A5151"/>
    <w:rsid w:val="009A57EF"/>
    <w:rsid w:val="009A6048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48E3"/>
    <w:rsid w:val="009B51BF"/>
    <w:rsid w:val="009B6C73"/>
    <w:rsid w:val="009B6E60"/>
    <w:rsid w:val="009B7973"/>
    <w:rsid w:val="009C092E"/>
    <w:rsid w:val="009C4EBB"/>
    <w:rsid w:val="009C7B67"/>
    <w:rsid w:val="009D081D"/>
    <w:rsid w:val="009D0C28"/>
    <w:rsid w:val="009D0E7F"/>
    <w:rsid w:val="009D2191"/>
    <w:rsid w:val="009D21D5"/>
    <w:rsid w:val="009D3045"/>
    <w:rsid w:val="009D3167"/>
    <w:rsid w:val="009D5208"/>
    <w:rsid w:val="009D5C08"/>
    <w:rsid w:val="009D6C7A"/>
    <w:rsid w:val="009D6D59"/>
    <w:rsid w:val="009D7315"/>
    <w:rsid w:val="009E06BC"/>
    <w:rsid w:val="009E06F8"/>
    <w:rsid w:val="009E1727"/>
    <w:rsid w:val="009E1D96"/>
    <w:rsid w:val="009E2F4D"/>
    <w:rsid w:val="009E395F"/>
    <w:rsid w:val="009E430A"/>
    <w:rsid w:val="009E5289"/>
    <w:rsid w:val="009E64DA"/>
    <w:rsid w:val="009E6B98"/>
    <w:rsid w:val="009E7EA0"/>
    <w:rsid w:val="009F019F"/>
    <w:rsid w:val="009F244E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461"/>
    <w:rsid w:val="00A03D38"/>
    <w:rsid w:val="00A07114"/>
    <w:rsid w:val="00A07672"/>
    <w:rsid w:val="00A0779C"/>
    <w:rsid w:val="00A11C84"/>
    <w:rsid w:val="00A12333"/>
    <w:rsid w:val="00A13FD4"/>
    <w:rsid w:val="00A144B5"/>
    <w:rsid w:val="00A148C1"/>
    <w:rsid w:val="00A14D80"/>
    <w:rsid w:val="00A15625"/>
    <w:rsid w:val="00A16020"/>
    <w:rsid w:val="00A164D7"/>
    <w:rsid w:val="00A16C9D"/>
    <w:rsid w:val="00A20A21"/>
    <w:rsid w:val="00A20B50"/>
    <w:rsid w:val="00A25FA1"/>
    <w:rsid w:val="00A26901"/>
    <w:rsid w:val="00A26C5C"/>
    <w:rsid w:val="00A26D1F"/>
    <w:rsid w:val="00A307BA"/>
    <w:rsid w:val="00A31A57"/>
    <w:rsid w:val="00A31F37"/>
    <w:rsid w:val="00A35C9C"/>
    <w:rsid w:val="00A362EB"/>
    <w:rsid w:val="00A36334"/>
    <w:rsid w:val="00A36722"/>
    <w:rsid w:val="00A3722C"/>
    <w:rsid w:val="00A37380"/>
    <w:rsid w:val="00A37752"/>
    <w:rsid w:val="00A37A9E"/>
    <w:rsid w:val="00A4070D"/>
    <w:rsid w:val="00A407CA"/>
    <w:rsid w:val="00A411AC"/>
    <w:rsid w:val="00A4235E"/>
    <w:rsid w:val="00A43CE3"/>
    <w:rsid w:val="00A45E80"/>
    <w:rsid w:val="00A461EF"/>
    <w:rsid w:val="00A4753B"/>
    <w:rsid w:val="00A50532"/>
    <w:rsid w:val="00A50665"/>
    <w:rsid w:val="00A52B3F"/>
    <w:rsid w:val="00A52BED"/>
    <w:rsid w:val="00A531E5"/>
    <w:rsid w:val="00A53EB6"/>
    <w:rsid w:val="00A57AA4"/>
    <w:rsid w:val="00A602BA"/>
    <w:rsid w:val="00A60CB9"/>
    <w:rsid w:val="00A61434"/>
    <w:rsid w:val="00A61AF1"/>
    <w:rsid w:val="00A6229E"/>
    <w:rsid w:val="00A645B5"/>
    <w:rsid w:val="00A6467E"/>
    <w:rsid w:val="00A64966"/>
    <w:rsid w:val="00A67493"/>
    <w:rsid w:val="00A676FE"/>
    <w:rsid w:val="00A70F78"/>
    <w:rsid w:val="00A71789"/>
    <w:rsid w:val="00A724F2"/>
    <w:rsid w:val="00A73339"/>
    <w:rsid w:val="00A73B3A"/>
    <w:rsid w:val="00A74057"/>
    <w:rsid w:val="00A743D6"/>
    <w:rsid w:val="00A81544"/>
    <w:rsid w:val="00A8184E"/>
    <w:rsid w:val="00A81A4E"/>
    <w:rsid w:val="00A82616"/>
    <w:rsid w:val="00A830FC"/>
    <w:rsid w:val="00A83290"/>
    <w:rsid w:val="00A833BF"/>
    <w:rsid w:val="00A85BD3"/>
    <w:rsid w:val="00A86151"/>
    <w:rsid w:val="00A87091"/>
    <w:rsid w:val="00A87330"/>
    <w:rsid w:val="00A8792D"/>
    <w:rsid w:val="00A90176"/>
    <w:rsid w:val="00A909F6"/>
    <w:rsid w:val="00A91156"/>
    <w:rsid w:val="00A92F36"/>
    <w:rsid w:val="00A936CF"/>
    <w:rsid w:val="00A9388B"/>
    <w:rsid w:val="00A93C09"/>
    <w:rsid w:val="00A93DCD"/>
    <w:rsid w:val="00A97F21"/>
    <w:rsid w:val="00A97F23"/>
    <w:rsid w:val="00AA0BFC"/>
    <w:rsid w:val="00AA0D17"/>
    <w:rsid w:val="00AA1586"/>
    <w:rsid w:val="00AA1B89"/>
    <w:rsid w:val="00AA1DF0"/>
    <w:rsid w:val="00AA2666"/>
    <w:rsid w:val="00AA2880"/>
    <w:rsid w:val="00AA2997"/>
    <w:rsid w:val="00AA36A8"/>
    <w:rsid w:val="00AA3AF9"/>
    <w:rsid w:val="00AA50B5"/>
    <w:rsid w:val="00AA5A75"/>
    <w:rsid w:val="00AA71B3"/>
    <w:rsid w:val="00AA7631"/>
    <w:rsid w:val="00AB19C0"/>
    <w:rsid w:val="00AB454B"/>
    <w:rsid w:val="00AB4639"/>
    <w:rsid w:val="00AB56E2"/>
    <w:rsid w:val="00AB67ED"/>
    <w:rsid w:val="00AC05BF"/>
    <w:rsid w:val="00AC3C17"/>
    <w:rsid w:val="00AC3C5A"/>
    <w:rsid w:val="00AC3DE8"/>
    <w:rsid w:val="00AC5449"/>
    <w:rsid w:val="00AC6D76"/>
    <w:rsid w:val="00AC7D91"/>
    <w:rsid w:val="00AD0542"/>
    <w:rsid w:val="00AD2422"/>
    <w:rsid w:val="00AD2A50"/>
    <w:rsid w:val="00AD3855"/>
    <w:rsid w:val="00AD43F4"/>
    <w:rsid w:val="00AD513A"/>
    <w:rsid w:val="00AD5316"/>
    <w:rsid w:val="00AD5F7E"/>
    <w:rsid w:val="00AD74A6"/>
    <w:rsid w:val="00AE017A"/>
    <w:rsid w:val="00AE1976"/>
    <w:rsid w:val="00AE3159"/>
    <w:rsid w:val="00AE38C7"/>
    <w:rsid w:val="00AF0738"/>
    <w:rsid w:val="00AF0E2F"/>
    <w:rsid w:val="00AF19AD"/>
    <w:rsid w:val="00AF262C"/>
    <w:rsid w:val="00AF3884"/>
    <w:rsid w:val="00AF3B92"/>
    <w:rsid w:val="00AF3BCA"/>
    <w:rsid w:val="00AF3E62"/>
    <w:rsid w:val="00AF46AA"/>
    <w:rsid w:val="00AF539E"/>
    <w:rsid w:val="00AF57E8"/>
    <w:rsid w:val="00AF6BF7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6A44"/>
    <w:rsid w:val="00B06FA4"/>
    <w:rsid w:val="00B079FA"/>
    <w:rsid w:val="00B10083"/>
    <w:rsid w:val="00B104FB"/>
    <w:rsid w:val="00B132EF"/>
    <w:rsid w:val="00B13755"/>
    <w:rsid w:val="00B13E6E"/>
    <w:rsid w:val="00B141E9"/>
    <w:rsid w:val="00B15F9B"/>
    <w:rsid w:val="00B1675F"/>
    <w:rsid w:val="00B17791"/>
    <w:rsid w:val="00B17EA9"/>
    <w:rsid w:val="00B20436"/>
    <w:rsid w:val="00B214EC"/>
    <w:rsid w:val="00B2181E"/>
    <w:rsid w:val="00B2193D"/>
    <w:rsid w:val="00B22EBE"/>
    <w:rsid w:val="00B233B2"/>
    <w:rsid w:val="00B24F8B"/>
    <w:rsid w:val="00B255A2"/>
    <w:rsid w:val="00B2599F"/>
    <w:rsid w:val="00B25C3E"/>
    <w:rsid w:val="00B26075"/>
    <w:rsid w:val="00B260D3"/>
    <w:rsid w:val="00B30390"/>
    <w:rsid w:val="00B30CED"/>
    <w:rsid w:val="00B317BB"/>
    <w:rsid w:val="00B347BE"/>
    <w:rsid w:val="00B3590F"/>
    <w:rsid w:val="00B3768E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2BE"/>
    <w:rsid w:val="00B50D29"/>
    <w:rsid w:val="00B50FA9"/>
    <w:rsid w:val="00B511AE"/>
    <w:rsid w:val="00B51C70"/>
    <w:rsid w:val="00B52388"/>
    <w:rsid w:val="00B54C73"/>
    <w:rsid w:val="00B55708"/>
    <w:rsid w:val="00B55D90"/>
    <w:rsid w:val="00B56013"/>
    <w:rsid w:val="00B64B65"/>
    <w:rsid w:val="00B65353"/>
    <w:rsid w:val="00B65FBF"/>
    <w:rsid w:val="00B677E4"/>
    <w:rsid w:val="00B729D7"/>
    <w:rsid w:val="00B73321"/>
    <w:rsid w:val="00B7412A"/>
    <w:rsid w:val="00B7442F"/>
    <w:rsid w:val="00B7486C"/>
    <w:rsid w:val="00B75F13"/>
    <w:rsid w:val="00B76821"/>
    <w:rsid w:val="00B8090E"/>
    <w:rsid w:val="00B80F36"/>
    <w:rsid w:val="00B82065"/>
    <w:rsid w:val="00B82A0F"/>
    <w:rsid w:val="00B830E3"/>
    <w:rsid w:val="00B84396"/>
    <w:rsid w:val="00B8512E"/>
    <w:rsid w:val="00B859A6"/>
    <w:rsid w:val="00B867AA"/>
    <w:rsid w:val="00B90D10"/>
    <w:rsid w:val="00B91A55"/>
    <w:rsid w:val="00B91F1C"/>
    <w:rsid w:val="00B92414"/>
    <w:rsid w:val="00B9529F"/>
    <w:rsid w:val="00B95A05"/>
    <w:rsid w:val="00B96029"/>
    <w:rsid w:val="00B963CF"/>
    <w:rsid w:val="00B96B90"/>
    <w:rsid w:val="00B96E24"/>
    <w:rsid w:val="00B974DB"/>
    <w:rsid w:val="00B97574"/>
    <w:rsid w:val="00B9791D"/>
    <w:rsid w:val="00B97B31"/>
    <w:rsid w:val="00B97B5B"/>
    <w:rsid w:val="00B97FB8"/>
    <w:rsid w:val="00BA0B3A"/>
    <w:rsid w:val="00BA19F2"/>
    <w:rsid w:val="00BA2145"/>
    <w:rsid w:val="00BA45D9"/>
    <w:rsid w:val="00BA4A36"/>
    <w:rsid w:val="00BA5100"/>
    <w:rsid w:val="00BA5718"/>
    <w:rsid w:val="00BA5BA9"/>
    <w:rsid w:val="00BA7D52"/>
    <w:rsid w:val="00BB0233"/>
    <w:rsid w:val="00BB0972"/>
    <w:rsid w:val="00BB16F9"/>
    <w:rsid w:val="00BB23BF"/>
    <w:rsid w:val="00BB2C3A"/>
    <w:rsid w:val="00BB2C75"/>
    <w:rsid w:val="00BB2D00"/>
    <w:rsid w:val="00BB3214"/>
    <w:rsid w:val="00BB3A63"/>
    <w:rsid w:val="00BB573E"/>
    <w:rsid w:val="00BB5EF2"/>
    <w:rsid w:val="00BB614D"/>
    <w:rsid w:val="00BB6231"/>
    <w:rsid w:val="00BB63D3"/>
    <w:rsid w:val="00BB75EF"/>
    <w:rsid w:val="00BC06AB"/>
    <w:rsid w:val="00BC1AED"/>
    <w:rsid w:val="00BC2912"/>
    <w:rsid w:val="00BC3A23"/>
    <w:rsid w:val="00BC4731"/>
    <w:rsid w:val="00BC4ABF"/>
    <w:rsid w:val="00BC4EF5"/>
    <w:rsid w:val="00BC727C"/>
    <w:rsid w:val="00BC7F75"/>
    <w:rsid w:val="00BD0000"/>
    <w:rsid w:val="00BD1536"/>
    <w:rsid w:val="00BD2835"/>
    <w:rsid w:val="00BD330B"/>
    <w:rsid w:val="00BD43A5"/>
    <w:rsid w:val="00BD4C3F"/>
    <w:rsid w:val="00BD4E4E"/>
    <w:rsid w:val="00BD50C0"/>
    <w:rsid w:val="00BD6804"/>
    <w:rsid w:val="00BD7443"/>
    <w:rsid w:val="00BD7CFE"/>
    <w:rsid w:val="00BE108E"/>
    <w:rsid w:val="00BE293D"/>
    <w:rsid w:val="00BE2EAD"/>
    <w:rsid w:val="00BE3136"/>
    <w:rsid w:val="00BE3D93"/>
    <w:rsid w:val="00BE410A"/>
    <w:rsid w:val="00BE5440"/>
    <w:rsid w:val="00BE6AA7"/>
    <w:rsid w:val="00BE7C86"/>
    <w:rsid w:val="00BE7EB3"/>
    <w:rsid w:val="00BF0A36"/>
    <w:rsid w:val="00BF122A"/>
    <w:rsid w:val="00BF1482"/>
    <w:rsid w:val="00BF37E0"/>
    <w:rsid w:val="00BF4000"/>
    <w:rsid w:val="00BF440D"/>
    <w:rsid w:val="00BF5163"/>
    <w:rsid w:val="00BF60E3"/>
    <w:rsid w:val="00BF6F5E"/>
    <w:rsid w:val="00C00BB3"/>
    <w:rsid w:val="00C0109F"/>
    <w:rsid w:val="00C0128C"/>
    <w:rsid w:val="00C01E9F"/>
    <w:rsid w:val="00C02163"/>
    <w:rsid w:val="00C0391C"/>
    <w:rsid w:val="00C1060E"/>
    <w:rsid w:val="00C108B8"/>
    <w:rsid w:val="00C10E50"/>
    <w:rsid w:val="00C13CF7"/>
    <w:rsid w:val="00C14E08"/>
    <w:rsid w:val="00C15BDC"/>
    <w:rsid w:val="00C15F69"/>
    <w:rsid w:val="00C17298"/>
    <w:rsid w:val="00C20EF9"/>
    <w:rsid w:val="00C2181B"/>
    <w:rsid w:val="00C21D40"/>
    <w:rsid w:val="00C23D55"/>
    <w:rsid w:val="00C2400C"/>
    <w:rsid w:val="00C26F97"/>
    <w:rsid w:val="00C2726E"/>
    <w:rsid w:val="00C27304"/>
    <w:rsid w:val="00C27951"/>
    <w:rsid w:val="00C309BE"/>
    <w:rsid w:val="00C314F1"/>
    <w:rsid w:val="00C32562"/>
    <w:rsid w:val="00C334FF"/>
    <w:rsid w:val="00C33553"/>
    <w:rsid w:val="00C34B38"/>
    <w:rsid w:val="00C3509D"/>
    <w:rsid w:val="00C3577B"/>
    <w:rsid w:val="00C35AC2"/>
    <w:rsid w:val="00C36E6A"/>
    <w:rsid w:val="00C37CD9"/>
    <w:rsid w:val="00C37E7B"/>
    <w:rsid w:val="00C4030D"/>
    <w:rsid w:val="00C40E90"/>
    <w:rsid w:val="00C4179C"/>
    <w:rsid w:val="00C42A43"/>
    <w:rsid w:val="00C44316"/>
    <w:rsid w:val="00C44F6D"/>
    <w:rsid w:val="00C46696"/>
    <w:rsid w:val="00C46981"/>
    <w:rsid w:val="00C46C31"/>
    <w:rsid w:val="00C5013D"/>
    <w:rsid w:val="00C53FB9"/>
    <w:rsid w:val="00C55842"/>
    <w:rsid w:val="00C61689"/>
    <w:rsid w:val="00C63BC5"/>
    <w:rsid w:val="00C65F49"/>
    <w:rsid w:val="00C67B97"/>
    <w:rsid w:val="00C726C9"/>
    <w:rsid w:val="00C75175"/>
    <w:rsid w:val="00C7570C"/>
    <w:rsid w:val="00C768F2"/>
    <w:rsid w:val="00C77928"/>
    <w:rsid w:val="00C77EB1"/>
    <w:rsid w:val="00C80607"/>
    <w:rsid w:val="00C81125"/>
    <w:rsid w:val="00C8185C"/>
    <w:rsid w:val="00C83B13"/>
    <w:rsid w:val="00C864CB"/>
    <w:rsid w:val="00C87297"/>
    <w:rsid w:val="00C901A8"/>
    <w:rsid w:val="00C90E56"/>
    <w:rsid w:val="00C915AC"/>
    <w:rsid w:val="00C92827"/>
    <w:rsid w:val="00C92F18"/>
    <w:rsid w:val="00C94AD6"/>
    <w:rsid w:val="00C94E1C"/>
    <w:rsid w:val="00C956C1"/>
    <w:rsid w:val="00C96757"/>
    <w:rsid w:val="00C976C9"/>
    <w:rsid w:val="00CA0C71"/>
    <w:rsid w:val="00CA17A2"/>
    <w:rsid w:val="00CA17DC"/>
    <w:rsid w:val="00CA5326"/>
    <w:rsid w:val="00CA6212"/>
    <w:rsid w:val="00CA62BD"/>
    <w:rsid w:val="00CA7472"/>
    <w:rsid w:val="00CB0536"/>
    <w:rsid w:val="00CB0FF5"/>
    <w:rsid w:val="00CB1BA3"/>
    <w:rsid w:val="00CB2CA6"/>
    <w:rsid w:val="00CB2DA1"/>
    <w:rsid w:val="00CB3F4F"/>
    <w:rsid w:val="00CB48C8"/>
    <w:rsid w:val="00CB498E"/>
    <w:rsid w:val="00CB5D6E"/>
    <w:rsid w:val="00CB60CE"/>
    <w:rsid w:val="00CB72FC"/>
    <w:rsid w:val="00CC0C50"/>
    <w:rsid w:val="00CC11E4"/>
    <w:rsid w:val="00CC185F"/>
    <w:rsid w:val="00CC21BB"/>
    <w:rsid w:val="00CC3FBE"/>
    <w:rsid w:val="00CC5117"/>
    <w:rsid w:val="00CC5BE0"/>
    <w:rsid w:val="00CC5FEA"/>
    <w:rsid w:val="00CC77E6"/>
    <w:rsid w:val="00CD1996"/>
    <w:rsid w:val="00CD2A03"/>
    <w:rsid w:val="00CD2FE2"/>
    <w:rsid w:val="00CD352D"/>
    <w:rsid w:val="00CD4B08"/>
    <w:rsid w:val="00CD5E1A"/>
    <w:rsid w:val="00CD69CD"/>
    <w:rsid w:val="00CE1B6A"/>
    <w:rsid w:val="00CE1E50"/>
    <w:rsid w:val="00CE3758"/>
    <w:rsid w:val="00CE473F"/>
    <w:rsid w:val="00CE4FFD"/>
    <w:rsid w:val="00CE5784"/>
    <w:rsid w:val="00CE5BC6"/>
    <w:rsid w:val="00CE5D13"/>
    <w:rsid w:val="00CE6179"/>
    <w:rsid w:val="00CE6F85"/>
    <w:rsid w:val="00CE7B1E"/>
    <w:rsid w:val="00CF0055"/>
    <w:rsid w:val="00CF1A19"/>
    <w:rsid w:val="00CF2554"/>
    <w:rsid w:val="00CF281E"/>
    <w:rsid w:val="00CF32B0"/>
    <w:rsid w:val="00CF3803"/>
    <w:rsid w:val="00D0095B"/>
    <w:rsid w:val="00D011C6"/>
    <w:rsid w:val="00D030D8"/>
    <w:rsid w:val="00D04957"/>
    <w:rsid w:val="00D05AA2"/>
    <w:rsid w:val="00D12D70"/>
    <w:rsid w:val="00D13A30"/>
    <w:rsid w:val="00D168D4"/>
    <w:rsid w:val="00D20359"/>
    <w:rsid w:val="00D21600"/>
    <w:rsid w:val="00D23C80"/>
    <w:rsid w:val="00D25483"/>
    <w:rsid w:val="00D25CB4"/>
    <w:rsid w:val="00D26C5D"/>
    <w:rsid w:val="00D26F60"/>
    <w:rsid w:val="00D27B41"/>
    <w:rsid w:val="00D27B65"/>
    <w:rsid w:val="00D27B7F"/>
    <w:rsid w:val="00D27EDC"/>
    <w:rsid w:val="00D31E4A"/>
    <w:rsid w:val="00D33088"/>
    <w:rsid w:val="00D342B4"/>
    <w:rsid w:val="00D34664"/>
    <w:rsid w:val="00D347FA"/>
    <w:rsid w:val="00D34D7E"/>
    <w:rsid w:val="00D35F8C"/>
    <w:rsid w:val="00D3657D"/>
    <w:rsid w:val="00D366C2"/>
    <w:rsid w:val="00D37A24"/>
    <w:rsid w:val="00D40EA2"/>
    <w:rsid w:val="00D4142D"/>
    <w:rsid w:val="00D417CC"/>
    <w:rsid w:val="00D41E59"/>
    <w:rsid w:val="00D42460"/>
    <w:rsid w:val="00D43443"/>
    <w:rsid w:val="00D436DE"/>
    <w:rsid w:val="00D43CE5"/>
    <w:rsid w:val="00D46080"/>
    <w:rsid w:val="00D463A7"/>
    <w:rsid w:val="00D46DF6"/>
    <w:rsid w:val="00D47DC5"/>
    <w:rsid w:val="00D509DE"/>
    <w:rsid w:val="00D512BE"/>
    <w:rsid w:val="00D516FD"/>
    <w:rsid w:val="00D519D2"/>
    <w:rsid w:val="00D548FE"/>
    <w:rsid w:val="00D612A2"/>
    <w:rsid w:val="00D61E8F"/>
    <w:rsid w:val="00D62BE8"/>
    <w:rsid w:val="00D62CBE"/>
    <w:rsid w:val="00D62F82"/>
    <w:rsid w:val="00D63AC9"/>
    <w:rsid w:val="00D643B5"/>
    <w:rsid w:val="00D64FA1"/>
    <w:rsid w:val="00D653A8"/>
    <w:rsid w:val="00D65AC0"/>
    <w:rsid w:val="00D66DB9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5007"/>
    <w:rsid w:val="00D760EB"/>
    <w:rsid w:val="00D76722"/>
    <w:rsid w:val="00D76B7B"/>
    <w:rsid w:val="00D80FF5"/>
    <w:rsid w:val="00D813F7"/>
    <w:rsid w:val="00D81AE8"/>
    <w:rsid w:val="00D81E5E"/>
    <w:rsid w:val="00D862AA"/>
    <w:rsid w:val="00D903F8"/>
    <w:rsid w:val="00D90536"/>
    <w:rsid w:val="00D90A38"/>
    <w:rsid w:val="00D92339"/>
    <w:rsid w:val="00D92B3E"/>
    <w:rsid w:val="00D93CD9"/>
    <w:rsid w:val="00D95325"/>
    <w:rsid w:val="00D9667C"/>
    <w:rsid w:val="00D96A49"/>
    <w:rsid w:val="00DA04B0"/>
    <w:rsid w:val="00DA1462"/>
    <w:rsid w:val="00DA1D54"/>
    <w:rsid w:val="00DA3743"/>
    <w:rsid w:val="00DA3B64"/>
    <w:rsid w:val="00DA3E7F"/>
    <w:rsid w:val="00DB0B05"/>
    <w:rsid w:val="00DB1146"/>
    <w:rsid w:val="00DB1773"/>
    <w:rsid w:val="00DB2F41"/>
    <w:rsid w:val="00DB4505"/>
    <w:rsid w:val="00DB50AA"/>
    <w:rsid w:val="00DB512D"/>
    <w:rsid w:val="00DB5181"/>
    <w:rsid w:val="00DB5C64"/>
    <w:rsid w:val="00DB5DC0"/>
    <w:rsid w:val="00DB5E27"/>
    <w:rsid w:val="00DB5F97"/>
    <w:rsid w:val="00DB77BE"/>
    <w:rsid w:val="00DC04DD"/>
    <w:rsid w:val="00DC1B3C"/>
    <w:rsid w:val="00DC3A9B"/>
    <w:rsid w:val="00DC4369"/>
    <w:rsid w:val="00DC4431"/>
    <w:rsid w:val="00DC482D"/>
    <w:rsid w:val="00DC4FE5"/>
    <w:rsid w:val="00DC53B5"/>
    <w:rsid w:val="00DD0930"/>
    <w:rsid w:val="00DD1853"/>
    <w:rsid w:val="00DD1962"/>
    <w:rsid w:val="00DD22DD"/>
    <w:rsid w:val="00DD277A"/>
    <w:rsid w:val="00DD38B7"/>
    <w:rsid w:val="00DD3981"/>
    <w:rsid w:val="00DD3BD1"/>
    <w:rsid w:val="00DD3D0F"/>
    <w:rsid w:val="00DD50A1"/>
    <w:rsid w:val="00DD5212"/>
    <w:rsid w:val="00DD5486"/>
    <w:rsid w:val="00DD5874"/>
    <w:rsid w:val="00DD5E1A"/>
    <w:rsid w:val="00DD66CF"/>
    <w:rsid w:val="00DE10D4"/>
    <w:rsid w:val="00DE2A63"/>
    <w:rsid w:val="00DE32DE"/>
    <w:rsid w:val="00DE3313"/>
    <w:rsid w:val="00DF0706"/>
    <w:rsid w:val="00DF128C"/>
    <w:rsid w:val="00DF191C"/>
    <w:rsid w:val="00DF1920"/>
    <w:rsid w:val="00DF2623"/>
    <w:rsid w:val="00DF4214"/>
    <w:rsid w:val="00DF48F9"/>
    <w:rsid w:val="00DF4ED7"/>
    <w:rsid w:val="00DF5A70"/>
    <w:rsid w:val="00DF60B3"/>
    <w:rsid w:val="00DF6B76"/>
    <w:rsid w:val="00DF6BBB"/>
    <w:rsid w:val="00E011C4"/>
    <w:rsid w:val="00E01446"/>
    <w:rsid w:val="00E06897"/>
    <w:rsid w:val="00E11109"/>
    <w:rsid w:val="00E127D7"/>
    <w:rsid w:val="00E130E5"/>
    <w:rsid w:val="00E1315A"/>
    <w:rsid w:val="00E131CA"/>
    <w:rsid w:val="00E14E8E"/>
    <w:rsid w:val="00E1662E"/>
    <w:rsid w:val="00E1669F"/>
    <w:rsid w:val="00E16EDA"/>
    <w:rsid w:val="00E176A9"/>
    <w:rsid w:val="00E20AE3"/>
    <w:rsid w:val="00E21600"/>
    <w:rsid w:val="00E232A6"/>
    <w:rsid w:val="00E25779"/>
    <w:rsid w:val="00E26D32"/>
    <w:rsid w:val="00E316F3"/>
    <w:rsid w:val="00E31E86"/>
    <w:rsid w:val="00E33713"/>
    <w:rsid w:val="00E353BA"/>
    <w:rsid w:val="00E354EE"/>
    <w:rsid w:val="00E36377"/>
    <w:rsid w:val="00E36652"/>
    <w:rsid w:val="00E36E54"/>
    <w:rsid w:val="00E3793F"/>
    <w:rsid w:val="00E4099E"/>
    <w:rsid w:val="00E41813"/>
    <w:rsid w:val="00E41B50"/>
    <w:rsid w:val="00E41C28"/>
    <w:rsid w:val="00E42AC0"/>
    <w:rsid w:val="00E43EFF"/>
    <w:rsid w:val="00E43F75"/>
    <w:rsid w:val="00E44A04"/>
    <w:rsid w:val="00E4552A"/>
    <w:rsid w:val="00E45F29"/>
    <w:rsid w:val="00E46D91"/>
    <w:rsid w:val="00E50B3F"/>
    <w:rsid w:val="00E512BE"/>
    <w:rsid w:val="00E51302"/>
    <w:rsid w:val="00E53682"/>
    <w:rsid w:val="00E53DAE"/>
    <w:rsid w:val="00E53EDA"/>
    <w:rsid w:val="00E56E55"/>
    <w:rsid w:val="00E57C22"/>
    <w:rsid w:val="00E604E5"/>
    <w:rsid w:val="00E609A3"/>
    <w:rsid w:val="00E62267"/>
    <w:rsid w:val="00E635F8"/>
    <w:rsid w:val="00E637D4"/>
    <w:rsid w:val="00E64D1E"/>
    <w:rsid w:val="00E660B2"/>
    <w:rsid w:val="00E660ED"/>
    <w:rsid w:val="00E664F9"/>
    <w:rsid w:val="00E67063"/>
    <w:rsid w:val="00E676D7"/>
    <w:rsid w:val="00E67C7A"/>
    <w:rsid w:val="00E7002D"/>
    <w:rsid w:val="00E70BDE"/>
    <w:rsid w:val="00E72644"/>
    <w:rsid w:val="00E74475"/>
    <w:rsid w:val="00E74BA7"/>
    <w:rsid w:val="00E75729"/>
    <w:rsid w:val="00E75D7C"/>
    <w:rsid w:val="00E77A2A"/>
    <w:rsid w:val="00E80F6F"/>
    <w:rsid w:val="00E82023"/>
    <w:rsid w:val="00E82A09"/>
    <w:rsid w:val="00E83256"/>
    <w:rsid w:val="00E83EEE"/>
    <w:rsid w:val="00E84486"/>
    <w:rsid w:val="00E84835"/>
    <w:rsid w:val="00E85C27"/>
    <w:rsid w:val="00E870CD"/>
    <w:rsid w:val="00E87671"/>
    <w:rsid w:val="00E87E25"/>
    <w:rsid w:val="00E92A1A"/>
    <w:rsid w:val="00E93351"/>
    <w:rsid w:val="00E95852"/>
    <w:rsid w:val="00E97DB5"/>
    <w:rsid w:val="00EA0120"/>
    <w:rsid w:val="00EA012E"/>
    <w:rsid w:val="00EA04E9"/>
    <w:rsid w:val="00EA0F76"/>
    <w:rsid w:val="00EA125F"/>
    <w:rsid w:val="00EA1D7B"/>
    <w:rsid w:val="00EA1DE0"/>
    <w:rsid w:val="00EA21A1"/>
    <w:rsid w:val="00EA2C54"/>
    <w:rsid w:val="00EA34F9"/>
    <w:rsid w:val="00EA4111"/>
    <w:rsid w:val="00EA5563"/>
    <w:rsid w:val="00EA7894"/>
    <w:rsid w:val="00EB0D88"/>
    <w:rsid w:val="00EB1361"/>
    <w:rsid w:val="00EB1D34"/>
    <w:rsid w:val="00EB27C2"/>
    <w:rsid w:val="00EB361E"/>
    <w:rsid w:val="00EB3ECC"/>
    <w:rsid w:val="00EB42CC"/>
    <w:rsid w:val="00EB7DEE"/>
    <w:rsid w:val="00EC0676"/>
    <w:rsid w:val="00EC1E5B"/>
    <w:rsid w:val="00EC23CE"/>
    <w:rsid w:val="00EC41C4"/>
    <w:rsid w:val="00EC5D3B"/>
    <w:rsid w:val="00EC61FA"/>
    <w:rsid w:val="00EC71FB"/>
    <w:rsid w:val="00EC7562"/>
    <w:rsid w:val="00EC7A88"/>
    <w:rsid w:val="00ED2375"/>
    <w:rsid w:val="00ED34D8"/>
    <w:rsid w:val="00ED4AB7"/>
    <w:rsid w:val="00ED57EE"/>
    <w:rsid w:val="00EE0EB1"/>
    <w:rsid w:val="00EE1D68"/>
    <w:rsid w:val="00EE4BAC"/>
    <w:rsid w:val="00EE4C54"/>
    <w:rsid w:val="00EE5850"/>
    <w:rsid w:val="00EE5E65"/>
    <w:rsid w:val="00EE63A9"/>
    <w:rsid w:val="00EE69D8"/>
    <w:rsid w:val="00EE7669"/>
    <w:rsid w:val="00EE799C"/>
    <w:rsid w:val="00EE7FCF"/>
    <w:rsid w:val="00EF165D"/>
    <w:rsid w:val="00EF2935"/>
    <w:rsid w:val="00EF32CB"/>
    <w:rsid w:val="00EF4A7C"/>
    <w:rsid w:val="00EF4AEE"/>
    <w:rsid w:val="00EF637A"/>
    <w:rsid w:val="00EF66D3"/>
    <w:rsid w:val="00EF67A8"/>
    <w:rsid w:val="00EF69FB"/>
    <w:rsid w:val="00EF6D3C"/>
    <w:rsid w:val="00EF6D5E"/>
    <w:rsid w:val="00EF72AC"/>
    <w:rsid w:val="00EF7AA9"/>
    <w:rsid w:val="00EF7AB9"/>
    <w:rsid w:val="00EF7E83"/>
    <w:rsid w:val="00F00327"/>
    <w:rsid w:val="00F00363"/>
    <w:rsid w:val="00F00691"/>
    <w:rsid w:val="00F00FDF"/>
    <w:rsid w:val="00F016C1"/>
    <w:rsid w:val="00F03712"/>
    <w:rsid w:val="00F03E2F"/>
    <w:rsid w:val="00F041FE"/>
    <w:rsid w:val="00F07F70"/>
    <w:rsid w:val="00F10C7F"/>
    <w:rsid w:val="00F1189E"/>
    <w:rsid w:val="00F12984"/>
    <w:rsid w:val="00F13244"/>
    <w:rsid w:val="00F14135"/>
    <w:rsid w:val="00F1437D"/>
    <w:rsid w:val="00F171E5"/>
    <w:rsid w:val="00F1734B"/>
    <w:rsid w:val="00F17B01"/>
    <w:rsid w:val="00F17B0F"/>
    <w:rsid w:val="00F17C54"/>
    <w:rsid w:val="00F17CF9"/>
    <w:rsid w:val="00F2415B"/>
    <w:rsid w:val="00F24194"/>
    <w:rsid w:val="00F24723"/>
    <w:rsid w:val="00F2525A"/>
    <w:rsid w:val="00F25491"/>
    <w:rsid w:val="00F27174"/>
    <w:rsid w:val="00F34F86"/>
    <w:rsid w:val="00F35DAB"/>
    <w:rsid w:val="00F369A2"/>
    <w:rsid w:val="00F36DAB"/>
    <w:rsid w:val="00F379A3"/>
    <w:rsid w:val="00F40F3E"/>
    <w:rsid w:val="00F41238"/>
    <w:rsid w:val="00F42448"/>
    <w:rsid w:val="00F42466"/>
    <w:rsid w:val="00F42718"/>
    <w:rsid w:val="00F42B7B"/>
    <w:rsid w:val="00F42BD0"/>
    <w:rsid w:val="00F42D97"/>
    <w:rsid w:val="00F44222"/>
    <w:rsid w:val="00F4543C"/>
    <w:rsid w:val="00F4597F"/>
    <w:rsid w:val="00F45F7C"/>
    <w:rsid w:val="00F46670"/>
    <w:rsid w:val="00F4723F"/>
    <w:rsid w:val="00F479A5"/>
    <w:rsid w:val="00F55352"/>
    <w:rsid w:val="00F5629C"/>
    <w:rsid w:val="00F57641"/>
    <w:rsid w:val="00F57D74"/>
    <w:rsid w:val="00F60620"/>
    <w:rsid w:val="00F61BDF"/>
    <w:rsid w:val="00F61E07"/>
    <w:rsid w:val="00F62406"/>
    <w:rsid w:val="00F62FF2"/>
    <w:rsid w:val="00F6308B"/>
    <w:rsid w:val="00F649FF"/>
    <w:rsid w:val="00F66084"/>
    <w:rsid w:val="00F66501"/>
    <w:rsid w:val="00F67BAA"/>
    <w:rsid w:val="00F7034D"/>
    <w:rsid w:val="00F70F5D"/>
    <w:rsid w:val="00F71ECE"/>
    <w:rsid w:val="00F72B9E"/>
    <w:rsid w:val="00F7396F"/>
    <w:rsid w:val="00F74542"/>
    <w:rsid w:val="00F759C8"/>
    <w:rsid w:val="00F76716"/>
    <w:rsid w:val="00F76B1B"/>
    <w:rsid w:val="00F77241"/>
    <w:rsid w:val="00F80A77"/>
    <w:rsid w:val="00F81FFD"/>
    <w:rsid w:val="00F823B7"/>
    <w:rsid w:val="00F83ADA"/>
    <w:rsid w:val="00F85A54"/>
    <w:rsid w:val="00F87177"/>
    <w:rsid w:val="00F9090F"/>
    <w:rsid w:val="00F92D31"/>
    <w:rsid w:val="00F931B2"/>
    <w:rsid w:val="00F931C4"/>
    <w:rsid w:val="00F942D1"/>
    <w:rsid w:val="00F955ED"/>
    <w:rsid w:val="00F95F70"/>
    <w:rsid w:val="00F9601F"/>
    <w:rsid w:val="00F96E17"/>
    <w:rsid w:val="00F97124"/>
    <w:rsid w:val="00F976F2"/>
    <w:rsid w:val="00FA00BE"/>
    <w:rsid w:val="00FA0FE8"/>
    <w:rsid w:val="00FA1A7F"/>
    <w:rsid w:val="00FA4320"/>
    <w:rsid w:val="00FA4D2E"/>
    <w:rsid w:val="00FA64B5"/>
    <w:rsid w:val="00FA6B35"/>
    <w:rsid w:val="00FA7739"/>
    <w:rsid w:val="00FA7C58"/>
    <w:rsid w:val="00FB04EE"/>
    <w:rsid w:val="00FB09D8"/>
    <w:rsid w:val="00FB0E53"/>
    <w:rsid w:val="00FB196C"/>
    <w:rsid w:val="00FB27B6"/>
    <w:rsid w:val="00FB527D"/>
    <w:rsid w:val="00FB65DB"/>
    <w:rsid w:val="00FB747E"/>
    <w:rsid w:val="00FC0799"/>
    <w:rsid w:val="00FC08F9"/>
    <w:rsid w:val="00FC1819"/>
    <w:rsid w:val="00FC2631"/>
    <w:rsid w:val="00FC35D3"/>
    <w:rsid w:val="00FC439D"/>
    <w:rsid w:val="00FC48D6"/>
    <w:rsid w:val="00FC6851"/>
    <w:rsid w:val="00FC6F0F"/>
    <w:rsid w:val="00FD03BB"/>
    <w:rsid w:val="00FD0999"/>
    <w:rsid w:val="00FD0AD2"/>
    <w:rsid w:val="00FD130B"/>
    <w:rsid w:val="00FD1C8E"/>
    <w:rsid w:val="00FD1F47"/>
    <w:rsid w:val="00FD3763"/>
    <w:rsid w:val="00FD4325"/>
    <w:rsid w:val="00FD44AF"/>
    <w:rsid w:val="00FD5386"/>
    <w:rsid w:val="00FD6D67"/>
    <w:rsid w:val="00FE158C"/>
    <w:rsid w:val="00FE31B5"/>
    <w:rsid w:val="00FE3860"/>
    <w:rsid w:val="00FE581D"/>
    <w:rsid w:val="00FE5B02"/>
    <w:rsid w:val="00FE6023"/>
    <w:rsid w:val="00FE6125"/>
    <w:rsid w:val="00FE7203"/>
    <w:rsid w:val="00FE79B5"/>
    <w:rsid w:val="00FF0B13"/>
    <w:rsid w:val="00FF194C"/>
    <w:rsid w:val="00FF21BC"/>
    <w:rsid w:val="00FF3D3D"/>
    <w:rsid w:val="00FF47E0"/>
    <w:rsid w:val="00FF4F71"/>
    <w:rsid w:val="00FF67AC"/>
    <w:rsid w:val="00FF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consultantplus://offline/ref=99A59CC85102A4AD96744FE199A50A0BCAAACBA542E26BE6CF5551D943A01AB334E8B84B3D827BA0757CI" TargetMode="External"/><Relationship Id="rId26" Type="http://schemas.openxmlformats.org/officeDocument/2006/relationships/hyperlink" Target="consultantplus://offline/ref=DF1A0FD5FAE7902E0AEFCD4EE274F204075F97C077AC3861E43A7190FB22804AF7759FA03FC4B8B6MCEAI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chart" Target="charts/chart2.xm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consultantplus://offline/ref=BF44367420B1F883EE5A188B8439C12DEFDB007D61A435233F18C3E7C2EE60242C15DFF7EAB82435vCB6H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BFD238A5F01A4E44B5F202FEE034557510E214A9BE08DA570271A033CBDE13FC375B6531EA37E487NAVED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2BCv2BEH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115FF2BDA98D47C2883E3A0CB47B3A40D4D1FA0A3BE9B52FDCDF9A0C559FC78B64F6F451EE2AF88FX4Q9B" TargetMode="External"/><Relationship Id="rId41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4B1BC5178CFA277DCE7A0915AE6B9EC74A2982FB58FDC077D7FB572D6B03100BFBC1CC87FEE2C59823y5C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consultantplus://offline/ref=BF44367420B1F883EE5A188B8439C12DEFDB007D61A435233F18C3E7C2EE60242C15DFF7E2BCv2BEH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1350.400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DF1A0FD5FAE7902E0AEFCD4EE274F204075F97C077AC3861E43A7190FB22804AF7759FA03FC6BBB5MCEFI" TargetMode="External"/><Relationship Id="rId36" Type="http://schemas.openxmlformats.org/officeDocument/2006/relationships/hyperlink" Target="consultantplus://offline/ref=458E1945C6F8FB7769DD8871CEE6D456B10506F9DEF885790FAD89251F0364659E890986BE47Q3Z0F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DF1A0FD5FAE7902E0AEFCD4EE274F204075F97C077AC3861E43A7190FB22804AF7759FA03FC4B8B6MCEAI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chart" Target="charts/chart3.xml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38E-3"/>
                  <c:y val="5.4012998055902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3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92E-2"/>
                  <c:y val="-3.94049747257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налоговые!$A$10:$A$13</c:f>
              <c:strCache>
                <c:ptCount val="4"/>
                <c:pt idx="0">
                  <c:v>налог на доходы физических лиц 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имущество физических лиц. </c:v>
                </c:pt>
                <c:pt idx="3">
                  <c:v>земельный налог</c:v>
                </c:pt>
              </c:strCache>
            </c:strRef>
          </c:cat>
          <c:val>
            <c:numRef>
              <c:f>налоговые!$B$10:$B$13</c:f>
              <c:numCache>
                <c:formatCode>0.0%</c:formatCode>
                <c:ptCount val="4"/>
                <c:pt idx="0">
                  <c:v>0.76700000000000002</c:v>
                </c:pt>
                <c:pt idx="1">
                  <c:v>2.1000000000000001E-2</c:v>
                </c:pt>
                <c:pt idx="2">
                  <c:v>7.9000000000000001E-2</c:v>
                </c:pt>
                <c:pt idx="3">
                  <c:v>0.13300000000000001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481820869952232"/>
                  <c:y val="0.11534570346848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494090243894154E-2"/>
                  <c:y val="1.7320434031111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026127878905175E-2"/>
                  <c:y val="-3.38974777543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4459803132629117E-3"/>
                  <c:y val="-6.8509271706890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804776020073818E-2"/>
                  <c:y val="-4.5667824296353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761872990326403E-2"/>
                  <c:y val="-2.8211488807801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66,2% </c:v>
                </c:pt>
                <c:pt idx="1">
                  <c:v>Доходы, получаемые в виде арендной платы за земельные участки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</c:v>
                </c:pt>
                <c:pt idx="2">
                  <c:v>Доходы от сдачи в аренду имущества, составляющего государственную (муниципальную) казну (за исключением земельных участков) 21,3%</c:v>
                </c:pt>
                <c:pt idx="3">
                  <c:v>Доходы от оказания платных услуг (работ) и компенсации затрат государства 3,9%</c:v>
                </c:pt>
                <c:pt idx="4">
                  <c:v>Доходы от продажи материальных и нематериальных активов 8,2%</c:v>
                </c:pt>
                <c:pt idx="5">
                  <c:v>Административные платежи и сборы 0,5%</c:v>
                </c:pt>
                <c:pt idx="6">
                  <c:v>Прочие неналоговые доходы -0,2%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0.66200000000000003</c:v>
                </c:pt>
                <c:pt idx="1">
                  <c:v>1E-3</c:v>
                </c:pt>
                <c:pt idx="2">
                  <c:v>0.21299999999999999</c:v>
                </c:pt>
                <c:pt idx="3">
                  <c:v>3.9E-2</c:v>
                </c:pt>
                <c:pt idx="4">
                  <c:v>8.2000000000000003E-2</c:v>
                </c:pt>
                <c:pt idx="5">
                  <c:v>5.0000000000000001E-3</c:v>
                </c:pt>
                <c:pt idx="6">
                  <c:v>-2E-3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480692962160219"/>
          <c:y val="3.1809260782700667E-2"/>
          <c:w val="0.40508655930203846"/>
          <c:h val="0.85794386321178884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087368230262725E-2"/>
          <c:y val="0.11924818386465737"/>
          <c:w val="0.56584523772473105"/>
          <c:h val="0.8063840378669905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8081430532645869E-2"/>
                  <c:y val="-0.15300894211007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033714793915223E-2"/>
                  <c:y val="-4.1155272257634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789746761359628E-3"/>
                  <c:y val="0.108977360975945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291984719622224E-2"/>
                  <c:y val="6.564078366608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71851555745615E-3"/>
                  <c:y val="0.10744531933508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551676908155075E-2"/>
                  <c:y val="7.1889347164937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068601108655883E-2"/>
                  <c:y val="-7.785398302812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4365669706306474E-3"/>
                  <c:y val="-0.14317170421112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555887529869043E-2"/>
                  <c:y val="-0.107672942698625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03257444059162E-2"/>
                  <c:y val="-4.6946423363746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расходы!$B$8:$B$18</c:f>
              <c:strCache>
                <c:ptCount val="10"/>
                <c:pt idx="0">
                  <c:v>Общегосударственные вопросы 25,3%</c:v>
                </c:pt>
                <c:pt idx="1">
                  <c:v>Национальная оборона, 1,1%</c:v>
                </c:pt>
                <c:pt idx="2">
                  <c:v>Национальная безопасность и правоохранительная деятельность, 0,2%</c:v>
                </c:pt>
                <c:pt idx="3">
                  <c:v>Национальная экономика, 29,3%</c:v>
                </c:pt>
                <c:pt idx="4">
                  <c:v>Жилищно-коммунальное хозяйство, 11,8%</c:v>
                </c:pt>
                <c:pt idx="5">
                  <c:v>Образование 0,1%</c:v>
                </c:pt>
                <c:pt idx="6">
                  <c:v>Культура, кинематография, 27,7%</c:v>
                </c:pt>
                <c:pt idx="7">
                  <c:v>Социальная политика, 0,2%</c:v>
                </c:pt>
                <c:pt idx="8">
                  <c:v>Физическая культура и спорт, 4,2%</c:v>
                </c:pt>
                <c:pt idx="9">
                  <c:v>Средства массовой информации 0,1%</c:v>
                </c:pt>
              </c:strCache>
            </c:strRef>
          </c:cat>
          <c:val>
            <c:numRef>
              <c:f>расходы!$I$8:$I$18</c:f>
              <c:numCache>
                <c:formatCode>0.0%</c:formatCode>
                <c:ptCount val="10"/>
                <c:pt idx="0">
                  <c:v>0.25295089670538956</c:v>
                </c:pt>
                <c:pt idx="1">
                  <c:v>1.1111180265323968E-2</c:v>
                </c:pt>
                <c:pt idx="2">
                  <c:v>2.0040890886062561E-3</c:v>
                </c:pt>
                <c:pt idx="3">
                  <c:v>0.29299999999999998</c:v>
                </c:pt>
                <c:pt idx="4">
                  <c:v>0.11826303980481916</c:v>
                </c:pt>
                <c:pt idx="5">
                  <c:v>1E-3</c:v>
                </c:pt>
                <c:pt idx="6">
                  <c:v>0.27675879045132468</c:v>
                </c:pt>
                <c:pt idx="7">
                  <c:v>2.3884136265610268E-3</c:v>
                </c:pt>
                <c:pt idx="8">
                  <c:v>4.2246135749028302E-2</c:v>
                </c:pt>
                <c:pt idx="9">
                  <c:v>8.4022368621690835E-4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227777363137662"/>
          <c:y val="4.747005813693083E-2"/>
          <c:w val="0.32606386805940074"/>
          <c:h val="0.80506301899975818"/>
        </c:manualLayout>
      </c:layout>
      <c:overlay val="0"/>
      <c:txPr>
        <a:bodyPr/>
        <a:lstStyle/>
        <a:p>
          <a:pPr rtl="0">
            <a:defRPr sz="9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A8D5-6B95-4B54-8EA4-C760A91A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7885</TotalTime>
  <Pages>35</Pages>
  <Words>14727</Words>
  <Characters>83946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98477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123</cp:revision>
  <cp:lastPrinted>2021-07-12T07:10:00Z</cp:lastPrinted>
  <dcterms:created xsi:type="dcterms:W3CDTF">2019-03-24T06:48:00Z</dcterms:created>
  <dcterms:modified xsi:type="dcterms:W3CDTF">2021-07-12T07:13:00Z</dcterms:modified>
</cp:coreProperties>
</file>